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39" w:rsidRPr="000056E5" w:rsidRDefault="00AD4A86" w:rsidP="007211E4">
      <w:pPr>
        <w:ind w:left="-567"/>
        <w:jc w:val="center"/>
        <w:rPr>
          <w:sz w:val="72"/>
          <w:szCs w:val="72"/>
        </w:rPr>
      </w:pPr>
      <w:r w:rsidRPr="000056E5">
        <w:rPr>
          <w:sz w:val="72"/>
          <w:szCs w:val="72"/>
        </w:rPr>
        <w:t>Важно!</w:t>
      </w:r>
    </w:p>
    <w:p w:rsidR="00AD4A86" w:rsidRPr="000056E5" w:rsidRDefault="00AD4A86" w:rsidP="007211E4">
      <w:pPr>
        <w:ind w:left="-567"/>
        <w:rPr>
          <w:sz w:val="28"/>
          <w:szCs w:val="28"/>
        </w:rPr>
      </w:pPr>
      <w:r w:rsidRPr="000056E5">
        <w:rPr>
          <w:sz w:val="28"/>
          <w:szCs w:val="28"/>
        </w:rPr>
        <w:t>Администрация посёлка Курагино извещает о необходимости освобождения земельного участка по адресу: пгт. Курагино, переулок Линейный, 8 с кадастровым номером 24:23:4610010:3725 от самовольно возведенных построек.</w:t>
      </w:r>
    </w:p>
    <w:p w:rsidR="00AD4A86" w:rsidRPr="000056E5" w:rsidRDefault="00AD4A86" w:rsidP="007211E4">
      <w:pPr>
        <w:ind w:left="-567"/>
        <w:rPr>
          <w:sz w:val="28"/>
          <w:szCs w:val="28"/>
        </w:rPr>
      </w:pPr>
      <w:r w:rsidRPr="000056E5">
        <w:rPr>
          <w:sz w:val="28"/>
          <w:szCs w:val="28"/>
        </w:rPr>
        <w:t xml:space="preserve">В 2022 году начинается проектирование и строительство за счет средств регионального бюджета Красноярского края 20-квартирного жилого дома в пгт. Курагино, по пер. </w:t>
      </w:r>
      <w:proofErr w:type="gramStart"/>
      <w:r w:rsidRPr="000056E5">
        <w:rPr>
          <w:sz w:val="28"/>
          <w:szCs w:val="28"/>
        </w:rPr>
        <w:t>Линейный</w:t>
      </w:r>
      <w:proofErr w:type="gramEnd"/>
      <w:r w:rsidRPr="000056E5">
        <w:rPr>
          <w:sz w:val="28"/>
          <w:szCs w:val="28"/>
        </w:rPr>
        <w:t>, 8, на земельном участке с кадастровым номером 24:23:4610010:3725.</w:t>
      </w:r>
    </w:p>
    <w:p w:rsidR="00AD4A86" w:rsidRPr="000056E5" w:rsidRDefault="00AD4A86" w:rsidP="007211E4">
      <w:pPr>
        <w:ind w:left="-567"/>
        <w:rPr>
          <w:sz w:val="28"/>
          <w:szCs w:val="28"/>
        </w:rPr>
      </w:pPr>
      <w:r w:rsidRPr="000056E5">
        <w:rPr>
          <w:sz w:val="28"/>
          <w:szCs w:val="28"/>
        </w:rPr>
        <w:t>Гражданам – владельцам самовольно возведенных построек необходимо самостоятельно собственными силами в срок не позднее 25.03.2022 освободить земельный участок от расположенных на нем строений (погреба, сооружения, заборы и т.д.)</w:t>
      </w:r>
    </w:p>
    <w:p w:rsidR="000056E5" w:rsidRDefault="007211E4" w:rsidP="007211E4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 wp14:anchorId="3E693E75" wp14:editId="668DE1AD">
            <wp:extent cx="6313736" cy="3221502"/>
            <wp:effectExtent l="0" t="0" r="0" b="0"/>
            <wp:docPr id="2" name="Рисунок 2" descr="D:\Users\User\Desktop\umi_karta_0403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umi_karta_040320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16" cy="32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56E5" w:rsidRPr="000056E5" w:rsidRDefault="000056E5" w:rsidP="007211E4">
      <w:pPr>
        <w:ind w:left="-567"/>
        <w:rPr>
          <w:sz w:val="28"/>
          <w:szCs w:val="28"/>
        </w:rPr>
      </w:pPr>
      <w:r>
        <w:t xml:space="preserve">                                                                                                                       </w:t>
      </w:r>
      <w:r w:rsidRPr="000056E5">
        <w:rPr>
          <w:sz w:val="28"/>
          <w:szCs w:val="28"/>
        </w:rPr>
        <w:t>Администрация п. Курагино</w:t>
      </w:r>
    </w:p>
    <w:sectPr w:rsidR="000056E5" w:rsidRPr="00005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A9D"/>
    <w:rsid w:val="000056E5"/>
    <w:rsid w:val="000B3039"/>
    <w:rsid w:val="00424A9D"/>
    <w:rsid w:val="007211E4"/>
    <w:rsid w:val="00AD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2022-03-04T02:13:00Z</dcterms:created>
  <dcterms:modified xsi:type="dcterms:W3CDTF">2022-03-04T09:31:00Z</dcterms:modified>
</cp:coreProperties>
</file>