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4B9" w:rsidRDefault="00C034B9" w:rsidP="009A79DF">
      <w:pPr>
        <w:rPr>
          <w:noProof/>
        </w:rPr>
      </w:pPr>
    </w:p>
    <w:p w:rsidR="009A79DF" w:rsidRDefault="0011796F" w:rsidP="009A79D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-897890</wp:posOffset>
            </wp:positionH>
            <wp:positionV relativeFrom="paragraph">
              <wp:posOffset>-723900</wp:posOffset>
            </wp:positionV>
            <wp:extent cx="1952625" cy="1276350"/>
            <wp:effectExtent l="19050" t="0" r="9525" b="0"/>
            <wp:wrapNone/>
            <wp:docPr id="2" name="Рисунок 2" descr="Бланк-на-Председателя---ПУСТОЙ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ланк-на-Председателя---ПУСТОЙ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79DF" w:rsidRDefault="009A79DF" w:rsidP="009A79DF">
      <w:pPr>
        <w:rPr>
          <w:noProof/>
        </w:rPr>
      </w:pPr>
    </w:p>
    <w:p w:rsidR="009A79DF" w:rsidRDefault="009A79DF" w:rsidP="009A79DF">
      <w:pPr>
        <w:rPr>
          <w:noProof/>
        </w:rPr>
      </w:pPr>
    </w:p>
    <w:p w:rsidR="009A79DF" w:rsidRDefault="009A79DF" w:rsidP="00AF1051">
      <w:pPr>
        <w:jc w:val="center"/>
        <w:rPr>
          <w:noProof/>
        </w:rPr>
      </w:pPr>
    </w:p>
    <w:tbl>
      <w:tblPr>
        <w:tblpPr w:leftFromText="181" w:rightFromText="181" w:tblpY="1248"/>
        <w:tblOverlap w:val="never"/>
        <w:tblW w:w="9822" w:type="dxa"/>
        <w:tblLayout w:type="fixed"/>
        <w:tblCellMar>
          <w:left w:w="85" w:type="dxa"/>
          <w:right w:w="85" w:type="dxa"/>
        </w:tblCellMar>
        <w:tblLook w:val="04A0"/>
      </w:tblPr>
      <w:tblGrid>
        <w:gridCol w:w="794"/>
        <w:gridCol w:w="2126"/>
        <w:gridCol w:w="1985"/>
        <w:gridCol w:w="4917"/>
      </w:tblGrid>
      <w:tr w:rsidR="000B3253" w:rsidTr="00BA5C06">
        <w:tc>
          <w:tcPr>
            <w:tcW w:w="4905" w:type="dxa"/>
            <w:gridSpan w:val="3"/>
          </w:tcPr>
          <w:p w:rsidR="00D21E5B" w:rsidRPr="00AE03CF" w:rsidRDefault="004C36CF" w:rsidP="00E46F05">
            <w:pPr>
              <w:jc w:val="center"/>
              <w:rPr>
                <w:rFonts w:ascii="RussianRail G Pro" w:hAnsi="RussianRail G Pro"/>
                <w:noProof/>
                <w:sz w:val="22"/>
                <w:szCs w:val="22"/>
              </w:rPr>
            </w:pPr>
            <w:r w:rsidRPr="00AE03CF">
              <w:rPr>
                <w:rFonts w:ascii="RussianRail G Pro" w:hAnsi="RussianRail G Pro"/>
                <w:noProof/>
                <w:sz w:val="22"/>
                <w:szCs w:val="22"/>
              </w:rPr>
              <w:t xml:space="preserve">ФИЛИАЛ </w:t>
            </w:r>
            <w:r w:rsidR="00D21E5B" w:rsidRPr="00AE03CF">
              <w:rPr>
                <w:rFonts w:ascii="RussianRail G Pro" w:hAnsi="RussianRail G Pro"/>
                <w:noProof/>
                <w:sz w:val="22"/>
                <w:szCs w:val="22"/>
              </w:rPr>
              <w:t>ОАО «РЖД»</w:t>
            </w:r>
          </w:p>
          <w:p w:rsidR="00D21E5B" w:rsidRPr="00AE03CF" w:rsidRDefault="00EF3CDE" w:rsidP="00E46F05">
            <w:pPr>
              <w:jc w:val="center"/>
              <w:rPr>
                <w:rFonts w:ascii="RussianRail G Pro" w:hAnsi="RussianRail G Pro"/>
                <w:b/>
                <w:noProof/>
                <w:sz w:val="22"/>
                <w:szCs w:val="22"/>
              </w:rPr>
            </w:pPr>
            <w:r>
              <w:rPr>
                <w:rFonts w:ascii="RussianRail G Pro" w:hAnsi="RussianRail G Pro"/>
                <w:b/>
                <w:noProof/>
                <w:sz w:val="22"/>
                <w:szCs w:val="22"/>
              </w:rPr>
              <w:t xml:space="preserve">ЦЕНТРАЛЬНАЯ </w:t>
            </w:r>
            <w:r w:rsidR="00283611" w:rsidRPr="00AE03CF">
              <w:rPr>
                <w:rFonts w:ascii="RussianRail G Pro" w:hAnsi="RussianRail G Pro"/>
                <w:b/>
                <w:noProof/>
                <w:sz w:val="22"/>
                <w:szCs w:val="22"/>
              </w:rPr>
              <w:t>ДИРЕКЦИЯ</w:t>
            </w:r>
          </w:p>
          <w:p w:rsidR="008D4EC5" w:rsidRPr="00AE03CF" w:rsidRDefault="00283611" w:rsidP="00E46F05">
            <w:pPr>
              <w:jc w:val="center"/>
              <w:rPr>
                <w:rFonts w:ascii="RussianRail G Pro" w:hAnsi="RussianRail G Pro"/>
                <w:b/>
                <w:noProof/>
                <w:sz w:val="22"/>
                <w:szCs w:val="22"/>
              </w:rPr>
            </w:pPr>
            <w:r w:rsidRPr="00AE03CF">
              <w:rPr>
                <w:rFonts w:ascii="RussianRail G Pro" w:hAnsi="RussianRail G Pro"/>
                <w:b/>
                <w:noProof/>
                <w:sz w:val="22"/>
                <w:szCs w:val="22"/>
              </w:rPr>
              <w:t>ИНФРАСТРУКТУРЫ</w:t>
            </w:r>
          </w:p>
          <w:p w:rsidR="00283611" w:rsidRPr="00AE03CF" w:rsidRDefault="00EF3CDE" w:rsidP="00E46F05">
            <w:pPr>
              <w:jc w:val="center"/>
              <w:rPr>
                <w:rFonts w:ascii="RussianRail G Pro" w:hAnsi="RussianRail G Pro"/>
                <w:b/>
                <w:noProof/>
                <w:sz w:val="22"/>
                <w:szCs w:val="22"/>
              </w:rPr>
            </w:pPr>
            <w:r>
              <w:rPr>
                <w:rFonts w:ascii="RussianRail G Pro" w:hAnsi="RussianRail G Pro"/>
                <w:b/>
                <w:noProof/>
                <w:sz w:val="22"/>
                <w:szCs w:val="22"/>
              </w:rPr>
              <w:t xml:space="preserve">КРАСНОЯРСКАЯ </w:t>
            </w:r>
            <w:r w:rsidR="00283611" w:rsidRPr="00AE03CF">
              <w:rPr>
                <w:rFonts w:ascii="RussianRail G Pro" w:hAnsi="RussianRail G Pro"/>
                <w:b/>
                <w:noProof/>
                <w:sz w:val="22"/>
                <w:szCs w:val="22"/>
              </w:rPr>
              <w:t>ДИРЕКЦИЯ</w:t>
            </w:r>
          </w:p>
          <w:p w:rsidR="00283611" w:rsidRDefault="00283611" w:rsidP="00E46F05">
            <w:pPr>
              <w:jc w:val="center"/>
              <w:rPr>
                <w:noProof/>
              </w:rPr>
            </w:pPr>
            <w:r w:rsidRPr="00AE03CF">
              <w:rPr>
                <w:rFonts w:ascii="RussianRail G Pro" w:hAnsi="RussianRail G Pro"/>
                <w:b/>
                <w:noProof/>
                <w:sz w:val="22"/>
                <w:szCs w:val="22"/>
              </w:rPr>
              <w:t>ИНФРАСТРУКТУРЫ</w:t>
            </w:r>
          </w:p>
        </w:tc>
        <w:tc>
          <w:tcPr>
            <w:tcW w:w="4917" w:type="dxa"/>
            <w:vMerge w:val="restart"/>
          </w:tcPr>
          <w:p w:rsidR="00E12BE6" w:rsidRDefault="00430FFB" w:rsidP="00E64717">
            <w:pPr>
              <w:pStyle w:val="a8"/>
              <w:tabs>
                <w:tab w:val="clear" w:pos="4677"/>
                <w:tab w:val="clear" w:pos="9355"/>
              </w:tabs>
              <w:ind w:left="1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64717">
              <w:rPr>
                <w:sz w:val="28"/>
                <w:szCs w:val="28"/>
              </w:rPr>
              <w:t>лавам</w:t>
            </w:r>
            <w:r w:rsidR="00555F5C">
              <w:rPr>
                <w:sz w:val="28"/>
                <w:szCs w:val="28"/>
              </w:rPr>
              <w:t xml:space="preserve"> </w:t>
            </w:r>
            <w:r w:rsidR="00E64717">
              <w:rPr>
                <w:sz w:val="28"/>
                <w:szCs w:val="28"/>
              </w:rPr>
              <w:t>администраций поселков</w:t>
            </w:r>
            <w:r w:rsidR="00E64717" w:rsidRPr="00E64717">
              <w:rPr>
                <w:sz w:val="28"/>
                <w:szCs w:val="28"/>
              </w:rPr>
              <w:t xml:space="preserve"> Курагино</w:t>
            </w:r>
            <w:r w:rsidR="00E64717">
              <w:rPr>
                <w:sz w:val="28"/>
                <w:szCs w:val="28"/>
              </w:rPr>
              <w:t xml:space="preserve">, </w:t>
            </w:r>
            <w:r w:rsidR="00E64717" w:rsidRPr="00E64717">
              <w:rPr>
                <w:sz w:val="28"/>
                <w:szCs w:val="28"/>
              </w:rPr>
              <w:t>Большая Ирба</w:t>
            </w:r>
            <w:r w:rsidR="00E64717">
              <w:rPr>
                <w:sz w:val="28"/>
                <w:szCs w:val="28"/>
              </w:rPr>
              <w:t xml:space="preserve">, </w:t>
            </w:r>
            <w:r w:rsidR="00E64717" w:rsidRPr="00E64717">
              <w:rPr>
                <w:sz w:val="28"/>
                <w:szCs w:val="28"/>
              </w:rPr>
              <w:t>Кошурниково</w:t>
            </w:r>
            <w:r w:rsidR="00E64717">
              <w:rPr>
                <w:sz w:val="28"/>
                <w:szCs w:val="28"/>
              </w:rPr>
              <w:t xml:space="preserve">, </w:t>
            </w:r>
            <w:r w:rsidR="00E64717" w:rsidRPr="00E64717">
              <w:rPr>
                <w:sz w:val="28"/>
                <w:szCs w:val="28"/>
              </w:rPr>
              <w:t>Краснокаменск</w:t>
            </w:r>
            <w:r w:rsidR="00E64717">
              <w:rPr>
                <w:sz w:val="28"/>
                <w:szCs w:val="28"/>
              </w:rPr>
              <w:t>а Курагинского района</w:t>
            </w:r>
          </w:p>
          <w:p w:rsidR="00E64717" w:rsidRDefault="00E64717" w:rsidP="00E64717">
            <w:pPr>
              <w:pStyle w:val="a8"/>
              <w:tabs>
                <w:tab w:val="clear" w:pos="4677"/>
                <w:tab w:val="clear" w:pos="9355"/>
              </w:tabs>
              <w:ind w:left="198"/>
              <w:rPr>
                <w:sz w:val="28"/>
                <w:szCs w:val="28"/>
              </w:rPr>
            </w:pPr>
          </w:p>
          <w:p w:rsidR="00E64717" w:rsidRDefault="00E64717" w:rsidP="00E64717">
            <w:pPr>
              <w:pStyle w:val="a8"/>
              <w:tabs>
                <w:tab w:val="clear" w:pos="4677"/>
                <w:tab w:val="clear" w:pos="9355"/>
              </w:tabs>
              <w:ind w:left="1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Главе администрации города </w:t>
            </w:r>
            <w:r w:rsidRPr="00E64717">
              <w:rPr>
                <w:sz w:val="28"/>
                <w:szCs w:val="28"/>
              </w:rPr>
              <w:t xml:space="preserve"> Артемовск</w:t>
            </w:r>
            <w:r>
              <w:rPr>
                <w:sz w:val="28"/>
                <w:szCs w:val="28"/>
              </w:rPr>
              <w:t>а Курагинского района</w:t>
            </w:r>
          </w:p>
          <w:p w:rsidR="00E12BE6" w:rsidRDefault="00E12BE6" w:rsidP="00E12BE6">
            <w:pPr>
              <w:pStyle w:val="a8"/>
              <w:tabs>
                <w:tab w:val="clear" w:pos="4677"/>
                <w:tab w:val="clear" w:pos="9355"/>
              </w:tabs>
              <w:ind w:left="680"/>
              <w:rPr>
                <w:sz w:val="28"/>
                <w:szCs w:val="28"/>
              </w:rPr>
            </w:pPr>
          </w:p>
          <w:p w:rsidR="00E12BE6" w:rsidRDefault="00E12BE6" w:rsidP="00E12BE6">
            <w:pPr>
              <w:pStyle w:val="a8"/>
              <w:tabs>
                <w:tab w:val="clear" w:pos="4677"/>
                <w:tab w:val="clear" w:pos="9355"/>
              </w:tabs>
              <w:ind w:left="680"/>
              <w:rPr>
                <w:sz w:val="28"/>
                <w:szCs w:val="28"/>
              </w:rPr>
            </w:pPr>
          </w:p>
          <w:p w:rsidR="00E12BE6" w:rsidRDefault="00E12BE6" w:rsidP="00E12BE6">
            <w:pPr>
              <w:pStyle w:val="a8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</w:p>
          <w:p w:rsidR="00ED7632" w:rsidRPr="00283611" w:rsidRDefault="00ED7632" w:rsidP="00E46F05">
            <w:pPr>
              <w:ind w:left="765"/>
              <w:jc w:val="center"/>
              <w:rPr>
                <w:noProof/>
                <w:sz w:val="28"/>
                <w:szCs w:val="28"/>
              </w:rPr>
            </w:pPr>
          </w:p>
          <w:p w:rsidR="000B3253" w:rsidRPr="00283611" w:rsidRDefault="000B3253" w:rsidP="00E46F05">
            <w:pPr>
              <w:ind w:left="1026"/>
              <w:jc w:val="center"/>
              <w:rPr>
                <w:rFonts w:ascii="RussianRail G Pro" w:hAnsi="RussianRail G Pro"/>
                <w:noProof/>
                <w:sz w:val="22"/>
                <w:szCs w:val="22"/>
              </w:rPr>
            </w:pPr>
          </w:p>
        </w:tc>
      </w:tr>
      <w:tr w:rsidR="000B3253" w:rsidRPr="0014769F" w:rsidTr="00BA5C06">
        <w:trPr>
          <w:trHeight w:val="1197"/>
        </w:trPr>
        <w:tc>
          <w:tcPr>
            <w:tcW w:w="4905" w:type="dxa"/>
            <w:gridSpan w:val="3"/>
          </w:tcPr>
          <w:p w:rsidR="00D21E5B" w:rsidRDefault="00D21E5B" w:rsidP="00D21E5B">
            <w:pPr>
              <w:jc w:val="center"/>
              <w:rPr>
                <w:rFonts w:ascii="RussianRail G Pro" w:hAnsi="RussianRail G Pro"/>
                <w:noProof/>
                <w:sz w:val="18"/>
                <w:szCs w:val="18"/>
              </w:rPr>
            </w:pPr>
          </w:p>
          <w:p w:rsidR="00111740" w:rsidRPr="00CD1B22" w:rsidRDefault="00111740" w:rsidP="00111740">
            <w:pPr>
              <w:jc w:val="center"/>
              <w:rPr>
                <w:rFonts w:ascii="RussianRail G Pro" w:hAnsi="RussianRail G Pro"/>
                <w:noProof/>
                <w:sz w:val="18"/>
                <w:szCs w:val="18"/>
              </w:rPr>
            </w:pPr>
            <w:r>
              <w:rPr>
                <w:rFonts w:ascii="RussianRail G Pro" w:hAnsi="RussianRail G Pro"/>
                <w:noProof/>
                <w:sz w:val="18"/>
                <w:szCs w:val="18"/>
              </w:rPr>
              <w:t xml:space="preserve">Мира пр. </w:t>
            </w:r>
            <w:smartTag w:uri="urn:schemas-microsoft-com:office:smarttags" w:element="metricconverter">
              <w:smartTagPr>
                <w:attr w:name="ProductID" w:val="156, г"/>
              </w:smartTagPr>
              <w:r>
                <w:rPr>
                  <w:rFonts w:ascii="RussianRail G Pro" w:hAnsi="RussianRail G Pro"/>
                  <w:noProof/>
                  <w:sz w:val="18"/>
                  <w:szCs w:val="18"/>
                </w:rPr>
                <w:t>156, г</w:t>
              </w:r>
            </w:smartTag>
            <w:r>
              <w:rPr>
                <w:rFonts w:ascii="RussianRail G Pro" w:hAnsi="RussianRail G Pro"/>
                <w:noProof/>
                <w:sz w:val="18"/>
                <w:szCs w:val="18"/>
              </w:rPr>
              <w:t>. Красноярск, 660021</w:t>
            </w:r>
            <w:r w:rsidRPr="00CD1B22">
              <w:rPr>
                <w:rFonts w:ascii="RussianRail G Pro" w:hAnsi="RussianRail G Pro"/>
                <w:noProof/>
                <w:sz w:val="18"/>
                <w:szCs w:val="18"/>
              </w:rPr>
              <w:t>,</w:t>
            </w:r>
          </w:p>
          <w:p w:rsidR="00111740" w:rsidRPr="00CD1B22" w:rsidRDefault="00111740" w:rsidP="00111740">
            <w:pPr>
              <w:jc w:val="center"/>
              <w:rPr>
                <w:rFonts w:ascii="RussianRail G Pro" w:hAnsi="RussianRail G Pro"/>
                <w:noProof/>
                <w:sz w:val="18"/>
                <w:szCs w:val="18"/>
              </w:rPr>
            </w:pPr>
            <w:r>
              <w:rPr>
                <w:rFonts w:ascii="RussianRail G Pro" w:hAnsi="RussianRail G Pro"/>
                <w:noProof/>
                <w:sz w:val="18"/>
                <w:szCs w:val="18"/>
              </w:rPr>
              <w:t>Тел.: (391) 259-48-24, факс: (391) 248-13-00</w:t>
            </w:r>
            <w:r w:rsidRPr="00CD1B22">
              <w:rPr>
                <w:rFonts w:ascii="RussianRail G Pro" w:hAnsi="RussianRail G Pro"/>
                <w:noProof/>
                <w:sz w:val="18"/>
                <w:szCs w:val="18"/>
              </w:rPr>
              <w:t>,</w:t>
            </w:r>
          </w:p>
          <w:p w:rsidR="00111740" w:rsidRPr="00C9734D" w:rsidRDefault="00111740" w:rsidP="00111740">
            <w:pPr>
              <w:jc w:val="center"/>
              <w:rPr>
                <w:rFonts w:ascii="RussianRail G Pro" w:hAnsi="RussianRail G Pro"/>
                <w:noProof/>
                <w:sz w:val="18"/>
                <w:szCs w:val="18"/>
                <w:lang w:val="en-US"/>
              </w:rPr>
            </w:pPr>
            <w:r w:rsidRPr="00CD1B22">
              <w:rPr>
                <w:rFonts w:ascii="RussianRail G Pro" w:hAnsi="RussianRail G Pro"/>
                <w:noProof/>
                <w:sz w:val="18"/>
                <w:szCs w:val="18"/>
                <w:lang w:val="en-US"/>
              </w:rPr>
              <w:t>E</w:t>
            </w:r>
            <w:r w:rsidRPr="00C9734D">
              <w:rPr>
                <w:rFonts w:ascii="RussianRail G Pro" w:hAnsi="RussianRail G Pro"/>
                <w:noProof/>
                <w:sz w:val="18"/>
                <w:szCs w:val="18"/>
                <w:lang w:val="en-US"/>
              </w:rPr>
              <w:t>-</w:t>
            </w:r>
            <w:r w:rsidRPr="00CD1B22">
              <w:rPr>
                <w:rFonts w:ascii="RussianRail G Pro" w:hAnsi="RussianRail G Pro"/>
                <w:noProof/>
                <w:sz w:val="18"/>
                <w:szCs w:val="18"/>
                <w:lang w:val="en-US"/>
              </w:rPr>
              <w:t>mail</w:t>
            </w:r>
            <w:r w:rsidRPr="00C9734D">
              <w:rPr>
                <w:rFonts w:ascii="RussianRail G Pro" w:hAnsi="RussianRail G Pro"/>
                <w:noProof/>
                <w:sz w:val="18"/>
                <w:szCs w:val="18"/>
                <w:lang w:val="en-US"/>
              </w:rPr>
              <w:t>:</w:t>
            </w:r>
            <w:r w:rsidRPr="00C9734D">
              <w:rPr>
                <w:rFonts w:ascii="RussianRail G Pro" w:hAnsi="RussianRail G Pro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RussianRail G Pro" w:hAnsi="RussianRail G Pro"/>
                <w:color w:val="000000"/>
                <w:sz w:val="16"/>
                <w:szCs w:val="16"/>
                <w:lang w:val="en-US"/>
              </w:rPr>
              <w:t>di</w:t>
            </w:r>
            <w:r w:rsidRPr="00C9734D">
              <w:rPr>
                <w:rFonts w:ascii="RussianRail G Pro" w:hAnsi="RussianRail G Pro"/>
                <w:color w:val="000000"/>
                <w:sz w:val="16"/>
                <w:szCs w:val="16"/>
                <w:lang w:val="en-US"/>
              </w:rPr>
              <w:t>-</w:t>
            </w:r>
            <w:r>
              <w:rPr>
                <w:rFonts w:ascii="RussianRail G Pro" w:hAnsi="RussianRail G Pro"/>
                <w:color w:val="000000"/>
                <w:sz w:val="16"/>
                <w:szCs w:val="16"/>
                <w:lang w:val="en-US"/>
              </w:rPr>
              <w:t>secr</w:t>
            </w:r>
            <w:r w:rsidRPr="00C9734D">
              <w:rPr>
                <w:rFonts w:ascii="RussianRail G Pro" w:hAnsi="RussianRail G Pro"/>
                <w:color w:val="000000"/>
                <w:sz w:val="16"/>
                <w:szCs w:val="16"/>
                <w:lang w:val="en-US"/>
              </w:rPr>
              <w:t>@</w:t>
            </w:r>
            <w:r>
              <w:rPr>
                <w:rFonts w:ascii="RussianRail G Pro" w:hAnsi="RussianRail G Pro"/>
                <w:color w:val="000000"/>
                <w:sz w:val="16"/>
                <w:szCs w:val="16"/>
                <w:lang w:val="en-US"/>
              </w:rPr>
              <w:t>krw</w:t>
            </w:r>
            <w:r w:rsidRPr="00C9734D">
              <w:rPr>
                <w:rFonts w:ascii="RussianRail G Pro" w:hAnsi="RussianRail G Pro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RussianRail G Pro" w:hAnsi="RussianRail G Pro"/>
                <w:color w:val="000000"/>
                <w:sz w:val="16"/>
                <w:szCs w:val="16"/>
                <w:lang w:val="en-US"/>
              </w:rPr>
              <w:t>rzd</w:t>
            </w:r>
            <w:r w:rsidRPr="00C9734D">
              <w:rPr>
                <w:rFonts w:ascii="RussianRail G Pro" w:hAnsi="RussianRail G Pro"/>
                <w:color w:val="000000"/>
                <w:sz w:val="16"/>
                <w:szCs w:val="16"/>
                <w:lang w:val="en-US"/>
              </w:rPr>
              <w:t xml:space="preserve">, </w:t>
            </w:r>
            <w:r w:rsidRPr="00344B86">
              <w:rPr>
                <w:rFonts w:ascii="RussianRail G Pro" w:hAnsi="RussianRail G Pro"/>
                <w:color w:val="CC0000"/>
                <w:sz w:val="16"/>
                <w:szCs w:val="16"/>
                <w:lang w:val="en-US"/>
              </w:rPr>
              <w:t>www</w:t>
            </w:r>
            <w:r w:rsidRPr="00C9734D">
              <w:rPr>
                <w:rFonts w:ascii="RussianRail G Pro" w:hAnsi="RussianRail G Pro"/>
                <w:color w:val="CC0000"/>
                <w:sz w:val="16"/>
                <w:szCs w:val="16"/>
                <w:lang w:val="en-US"/>
              </w:rPr>
              <w:t>.</w:t>
            </w:r>
            <w:r w:rsidRPr="00344B86">
              <w:rPr>
                <w:rFonts w:ascii="RussianRail G Pro" w:hAnsi="RussianRail G Pro"/>
                <w:color w:val="CC0000"/>
                <w:sz w:val="16"/>
                <w:szCs w:val="16"/>
                <w:lang w:val="en-US"/>
              </w:rPr>
              <w:t>kras</w:t>
            </w:r>
            <w:r w:rsidRPr="00C9734D">
              <w:rPr>
                <w:rFonts w:ascii="RussianRail G Pro" w:hAnsi="RussianRail G Pro"/>
                <w:color w:val="CC0000"/>
                <w:sz w:val="16"/>
                <w:szCs w:val="16"/>
                <w:lang w:val="en-US"/>
              </w:rPr>
              <w:t>.</w:t>
            </w:r>
            <w:r w:rsidRPr="00344B86">
              <w:rPr>
                <w:rFonts w:ascii="RussianRail G Pro" w:hAnsi="RussianRail G Pro"/>
                <w:color w:val="CC0000"/>
                <w:sz w:val="16"/>
                <w:szCs w:val="16"/>
                <w:lang w:val="en-US"/>
              </w:rPr>
              <w:t>rzd</w:t>
            </w:r>
            <w:r w:rsidRPr="00C9734D">
              <w:rPr>
                <w:rFonts w:ascii="RussianRail G Pro" w:hAnsi="RussianRail G Pro"/>
                <w:color w:val="CC0000"/>
                <w:sz w:val="16"/>
                <w:szCs w:val="16"/>
                <w:lang w:val="en-US"/>
              </w:rPr>
              <w:t>.</w:t>
            </w:r>
            <w:r w:rsidRPr="00344B86">
              <w:rPr>
                <w:rFonts w:ascii="RussianRail G Pro" w:hAnsi="RussianRail G Pro"/>
                <w:color w:val="CC0000"/>
                <w:sz w:val="16"/>
                <w:szCs w:val="16"/>
                <w:lang w:val="en-US"/>
              </w:rPr>
              <w:t>ru</w:t>
            </w:r>
          </w:p>
          <w:p w:rsidR="00D21E5B" w:rsidRPr="00111740" w:rsidRDefault="00D21E5B" w:rsidP="00D21E5B">
            <w:pPr>
              <w:jc w:val="center"/>
              <w:rPr>
                <w:rFonts w:ascii="RussianRail G Pro" w:hAnsi="RussianRail G Pro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4917" w:type="dxa"/>
            <w:vMerge/>
          </w:tcPr>
          <w:p w:rsidR="000B3253" w:rsidRPr="00111740" w:rsidRDefault="000B3253" w:rsidP="000C4A22">
            <w:pPr>
              <w:jc w:val="center"/>
              <w:rPr>
                <w:rFonts w:ascii="RussianRail G Pro" w:hAnsi="RussianRail G Pro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BA5C06" w:rsidRPr="0014769F" w:rsidTr="00BA5C06">
        <w:trPr>
          <w:trHeight w:hRule="exact" w:val="410"/>
        </w:trPr>
        <w:tc>
          <w:tcPr>
            <w:tcW w:w="794" w:type="dxa"/>
          </w:tcPr>
          <w:p w:rsidR="00BA5C06" w:rsidRPr="00111740" w:rsidRDefault="0011796F" w:rsidP="0062163C">
            <w:pPr>
              <w:rPr>
                <w:noProof/>
                <w:lang w:val="en-US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8240" behindDoc="1" locked="1" layoutInCell="1" allowOverlap="1">
                  <wp:simplePos x="0" y="0"/>
                  <wp:positionH relativeFrom="column">
                    <wp:posOffset>-976630</wp:posOffset>
                  </wp:positionH>
                  <wp:positionV relativeFrom="paragraph">
                    <wp:posOffset>-70485</wp:posOffset>
                  </wp:positionV>
                  <wp:extent cx="4196715" cy="702945"/>
                  <wp:effectExtent l="19050" t="0" r="0" b="0"/>
                  <wp:wrapNone/>
                  <wp:docPr id="3" name="Рисунок 3" descr="ред-2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ед-2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6715" cy="702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F6DFC" w:rsidRPr="00111740">
              <w:rPr>
                <w:noProof/>
                <w:lang w:val="en-US"/>
              </w:rPr>
              <w:t xml:space="preserve">   </w:t>
            </w:r>
          </w:p>
        </w:tc>
        <w:tc>
          <w:tcPr>
            <w:tcW w:w="2126" w:type="dxa"/>
          </w:tcPr>
          <w:p w:rsidR="00BA5C06" w:rsidRPr="00111740" w:rsidRDefault="006F6DFC" w:rsidP="00604469">
            <w:pPr>
              <w:ind w:hanging="85"/>
              <w:rPr>
                <w:noProof/>
                <w:lang w:val="en-US"/>
              </w:rPr>
            </w:pPr>
            <w:r w:rsidRPr="00111740">
              <w:rPr>
                <w:noProof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:rsidR="00BA5C06" w:rsidRPr="00111740" w:rsidRDefault="00BA5C06" w:rsidP="00986B23">
            <w:pPr>
              <w:ind w:hanging="85"/>
              <w:rPr>
                <w:noProof/>
                <w:lang w:val="en-US"/>
              </w:rPr>
            </w:pPr>
          </w:p>
        </w:tc>
        <w:tc>
          <w:tcPr>
            <w:tcW w:w="4917" w:type="dxa"/>
            <w:vMerge/>
          </w:tcPr>
          <w:p w:rsidR="00BA5C06" w:rsidRPr="00111740" w:rsidRDefault="00BA5C06" w:rsidP="000C4A22">
            <w:pPr>
              <w:rPr>
                <w:rFonts w:ascii="RussianRail G Pro" w:hAnsi="RussianRail G Pro"/>
                <w:noProof/>
                <w:sz w:val="18"/>
                <w:szCs w:val="18"/>
                <w:lang w:val="en-US"/>
              </w:rPr>
            </w:pPr>
          </w:p>
        </w:tc>
      </w:tr>
      <w:tr w:rsidR="00BA5C06" w:rsidRPr="0014769F" w:rsidTr="00BA5C06">
        <w:trPr>
          <w:trHeight w:val="80"/>
        </w:trPr>
        <w:tc>
          <w:tcPr>
            <w:tcW w:w="794" w:type="dxa"/>
          </w:tcPr>
          <w:p w:rsidR="00BA5C06" w:rsidRPr="00111740" w:rsidRDefault="00BA5C06" w:rsidP="000C4A22">
            <w:pPr>
              <w:rPr>
                <w:noProof/>
                <w:lang w:val="en-US"/>
              </w:rPr>
            </w:pPr>
          </w:p>
        </w:tc>
        <w:tc>
          <w:tcPr>
            <w:tcW w:w="2126" w:type="dxa"/>
          </w:tcPr>
          <w:p w:rsidR="00BA5C06" w:rsidRPr="00111740" w:rsidRDefault="00BA5C06" w:rsidP="00986B23">
            <w:pPr>
              <w:ind w:hanging="85"/>
              <w:rPr>
                <w:noProof/>
                <w:lang w:val="en-US"/>
              </w:rPr>
            </w:pPr>
          </w:p>
        </w:tc>
        <w:tc>
          <w:tcPr>
            <w:tcW w:w="1985" w:type="dxa"/>
          </w:tcPr>
          <w:p w:rsidR="00BA5C06" w:rsidRPr="00111740" w:rsidRDefault="00BA5C06" w:rsidP="00986B23">
            <w:pPr>
              <w:ind w:hanging="85"/>
              <w:rPr>
                <w:noProof/>
                <w:lang w:val="en-US"/>
              </w:rPr>
            </w:pPr>
          </w:p>
        </w:tc>
        <w:tc>
          <w:tcPr>
            <w:tcW w:w="4917" w:type="dxa"/>
            <w:vMerge/>
          </w:tcPr>
          <w:p w:rsidR="00BA5C06" w:rsidRPr="00111740" w:rsidRDefault="00BA5C06" w:rsidP="000C4A22">
            <w:pPr>
              <w:rPr>
                <w:rFonts w:ascii="RussianRail G Pro" w:hAnsi="RussianRail G Pro"/>
                <w:noProof/>
                <w:sz w:val="18"/>
                <w:szCs w:val="18"/>
                <w:lang w:val="en-US"/>
              </w:rPr>
            </w:pPr>
          </w:p>
        </w:tc>
      </w:tr>
    </w:tbl>
    <w:p w:rsidR="00066C10" w:rsidRPr="0014769F" w:rsidRDefault="00066C10" w:rsidP="003F214D">
      <w:pPr>
        <w:spacing w:line="264" w:lineRule="auto"/>
        <w:rPr>
          <w:sz w:val="28"/>
          <w:szCs w:val="28"/>
          <w:lang w:val="en-US"/>
        </w:rPr>
      </w:pPr>
    </w:p>
    <w:p w:rsidR="0068559E" w:rsidRPr="008E46A8" w:rsidRDefault="0068559E" w:rsidP="0068559E">
      <w:pPr>
        <w:pStyle w:val="a8"/>
        <w:framePr w:hSpace="181" w:wrap="around" w:hAnchor="text" w:y="1248"/>
        <w:tabs>
          <w:tab w:val="left" w:pos="708"/>
        </w:tabs>
        <w:jc w:val="both"/>
        <w:rPr>
          <w:sz w:val="28"/>
          <w:szCs w:val="28"/>
          <w:lang w:val="en-US"/>
        </w:rPr>
      </w:pPr>
    </w:p>
    <w:p w:rsidR="0068559E" w:rsidRDefault="0068559E" w:rsidP="0068559E">
      <w:pPr>
        <w:pStyle w:val="a8"/>
        <w:framePr w:hSpace="181" w:wrap="around" w:hAnchor="text" w:y="1248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Уважаемые руководители!</w:t>
      </w:r>
    </w:p>
    <w:p w:rsidR="008E46A8" w:rsidRPr="000F605A" w:rsidRDefault="008E46A8" w:rsidP="008E46A8">
      <w:pPr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За истекший период 2021</w:t>
      </w:r>
      <w:r w:rsidRPr="000F605A">
        <w:rPr>
          <w:sz w:val="28"/>
          <w:szCs w:val="28"/>
        </w:rPr>
        <w:t xml:space="preserve"> года на железнодорожных переездах сети железных дорог России по вине водителей автотранспорта, грубо нарушивших Правила дорожного движения, </w:t>
      </w:r>
      <w:r>
        <w:rPr>
          <w:sz w:val="28"/>
          <w:szCs w:val="28"/>
        </w:rPr>
        <w:t>уже допущено 101</w:t>
      </w:r>
      <w:r w:rsidRPr="000F605A">
        <w:rPr>
          <w:sz w:val="28"/>
          <w:szCs w:val="28"/>
        </w:rPr>
        <w:t xml:space="preserve"> дорожно-транспортное происшествие</w:t>
      </w:r>
      <w:r>
        <w:rPr>
          <w:sz w:val="28"/>
          <w:szCs w:val="28"/>
        </w:rPr>
        <w:t>,</w:t>
      </w:r>
      <w:r w:rsidRPr="000F605A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14</w:t>
      </w:r>
      <w:r w:rsidRPr="000F605A">
        <w:rPr>
          <w:sz w:val="28"/>
          <w:szCs w:val="28"/>
        </w:rPr>
        <w:t> случаев столкновения транспортных средств с пассажирскими и пригородными поездами</w:t>
      </w:r>
      <w:r>
        <w:rPr>
          <w:sz w:val="28"/>
          <w:szCs w:val="28"/>
        </w:rPr>
        <w:t>, 3 случая столкновения с пассажирскими автобусами.</w:t>
      </w:r>
      <w:r w:rsidRPr="000F605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F605A">
        <w:rPr>
          <w:sz w:val="28"/>
          <w:szCs w:val="28"/>
        </w:rPr>
        <w:t xml:space="preserve"> результате </w:t>
      </w:r>
      <w:r>
        <w:rPr>
          <w:sz w:val="28"/>
          <w:szCs w:val="28"/>
        </w:rPr>
        <w:t>столкновений пострадали 47 человек, 14</w:t>
      </w:r>
      <w:r w:rsidRPr="000F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них - </w:t>
      </w:r>
      <w:r w:rsidRPr="000F605A">
        <w:rPr>
          <w:sz w:val="28"/>
          <w:szCs w:val="28"/>
        </w:rPr>
        <w:t xml:space="preserve">погибло. </w:t>
      </w:r>
    </w:p>
    <w:p w:rsidR="008E46A8" w:rsidRPr="007C2692" w:rsidRDefault="008E46A8" w:rsidP="008E46A8">
      <w:pPr>
        <w:pStyle w:val="af0"/>
        <w:numPr>
          <w:ilvl w:val="0"/>
          <w:numId w:val="7"/>
        </w:numPr>
        <w:tabs>
          <w:tab w:val="num" w:pos="0"/>
        </w:tabs>
        <w:spacing w:before="0" w:beforeAutospacing="0" w:after="0" w:line="360" w:lineRule="exact"/>
        <w:ind w:left="0" w:firstLine="709"/>
        <w:jc w:val="both"/>
        <w:rPr>
          <w:sz w:val="28"/>
          <w:szCs w:val="28"/>
        </w:rPr>
      </w:pPr>
      <w:r w:rsidRPr="007C2692">
        <w:rPr>
          <w:sz w:val="28"/>
          <w:szCs w:val="28"/>
        </w:rPr>
        <w:t>С начала года на полигоне</w:t>
      </w:r>
      <w:r>
        <w:rPr>
          <w:sz w:val="28"/>
          <w:szCs w:val="28"/>
        </w:rPr>
        <w:t xml:space="preserve"> Красноярской железной дороги зарегистрировано 4</w:t>
      </w:r>
      <w:r w:rsidRPr="007C2692">
        <w:rPr>
          <w:sz w:val="28"/>
          <w:szCs w:val="28"/>
        </w:rPr>
        <w:t xml:space="preserve"> случая столкновения железнодорожного подвижного состава с автотранспортными средствами на железнодорожных переездах</w:t>
      </w:r>
      <w:r>
        <w:rPr>
          <w:sz w:val="28"/>
          <w:szCs w:val="28"/>
        </w:rPr>
        <w:t>, в одном из которых пострадал 1 человек</w:t>
      </w:r>
      <w:r w:rsidRPr="007C2692">
        <w:rPr>
          <w:sz w:val="28"/>
          <w:szCs w:val="28"/>
        </w:rPr>
        <w:t>.</w:t>
      </w:r>
    </w:p>
    <w:p w:rsidR="008E46A8" w:rsidRDefault="008E46A8" w:rsidP="008E46A8">
      <w:pPr>
        <w:pStyle w:val="af0"/>
        <w:numPr>
          <w:ilvl w:val="0"/>
          <w:numId w:val="7"/>
        </w:numPr>
        <w:tabs>
          <w:tab w:val="num" w:pos="0"/>
        </w:tabs>
        <w:suppressAutoHyphens/>
        <w:spacing w:before="0" w:beforeAutospacing="0" w:after="0" w:line="360" w:lineRule="exact"/>
        <w:ind w:left="0" w:firstLine="709"/>
        <w:jc w:val="both"/>
        <w:rPr>
          <w:sz w:val="28"/>
          <w:szCs w:val="28"/>
        </w:rPr>
      </w:pPr>
      <w:r w:rsidRPr="007C2692">
        <w:rPr>
          <w:sz w:val="28"/>
          <w:szCs w:val="28"/>
        </w:rPr>
        <w:t>С 2</w:t>
      </w:r>
      <w:r>
        <w:rPr>
          <w:sz w:val="28"/>
          <w:szCs w:val="28"/>
        </w:rPr>
        <w:t>012 года по истекший период 2021 года на 63</w:t>
      </w:r>
      <w:r w:rsidRPr="007C2692">
        <w:rPr>
          <w:sz w:val="28"/>
          <w:szCs w:val="28"/>
        </w:rPr>
        <w:t xml:space="preserve"> железнодорожных переез</w:t>
      </w:r>
      <w:r>
        <w:rPr>
          <w:sz w:val="28"/>
          <w:szCs w:val="28"/>
        </w:rPr>
        <w:t>дах Красноярской железной дороги допущено 90</w:t>
      </w:r>
      <w:r w:rsidRPr="007C2692">
        <w:rPr>
          <w:sz w:val="28"/>
          <w:szCs w:val="28"/>
        </w:rPr>
        <w:t xml:space="preserve"> дорожно-</w:t>
      </w:r>
      <w:r>
        <w:rPr>
          <w:sz w:val="28"/>
          <w:szCs w:val="28"/>
        </w:rPr>
        <w:t>транспортных происшествий.</w:t>
      </w:r>
    </w:p>
    <w:p w:rsidR="008E46A8" w:rsidRPr="009C4FCE" w:rsidRDefault="008E46A8" w:rsidP="008E46A8">
      <w:pPr>
        <w:pStyle w:val="ac"/>
        <w:numPr>
          <w:ilvl w:val="0"/>
          <w:numId w:val="7"/>
        </w:numPr>
        <w:tabs>
          <w:tab w:val="clear" w:pos="432"/>
          <w:tab w:val="num" w:pos="0"/>
        </w:tabs>
        <w:spacing w:line="360" w:lineRule="exact"/>
        <w:ind w:left="0" w:firstLine="709"/>
        <w:rPr>
          <w:sz w:val="28"/>
          <w:szCs w:val="28"/>
        </w:rPr>
      </w:pPr>
      <w:r w:rsidRPr="009C4FCE">
        <w:rPr>
          <w:sz w:val="28"/>
          <w:szCs w:val="28"/>
        </w:rPr>
        <w:t>Международное железнодорожное сообщество совместно с Комиссией Европейского Союза и Европейской экономической комиссией ООН в целях предупреждения аварийности на железнодорожных переездах объявили             10.06.2021 Международным днем привлечения внимания к железнодорожным переездам. Данная инициатива поддержана во многих странах мира.             ОАО «РЖД» ежегодно присоединяется к проведению указанного мероприятия.</w:t>
      </w:r>
    </w:p>
    <w:p w:rsidR="008E46A8" w:rsidRPr="009C4FCE" w:rsidRDefault="008E46A8" w:rsidP="008E46A8">
      <w:pPr>
        <w:tabs>
          <w:tab w:val="num" w:pos="0"/>
        </w:tabs>
        <w:spacing w:line="360" w:lineRule="exact"/>
        <w:rPr>
          <w:sz w:val="28"/>
          <w:szCs w:val="28"/>
        </w:rPr>
      </w:pPr>
    </w:p>
    <w:p w:rsidR="008E46A8" w:rsidRDefault="008E46A8" w:rsidP="008E46A8">
      <w:pPr>
        <w:tabs>
          <w:tab w:val="num" w:pos="0"/>
        </w:tabs>
        <w:spacing w:line="360" w:lineRule="exact"/>
        <w:rPr>
          <w:sz w:val="28"/>
          <w:szCs w:val="28"/>
        </w:rPr>
      </w:pPr>
    </w:p>
    <w:p w:rsidR="008E46A8" w:rsidRDefault="008E46A8" w:rsidP="008E46A8">
      <w:pPr>
        <w:tabs>
          <w:tab w:val="num" w:pos="0"/>
        </w:tabs>
        <w:spacing w:line="360" w:lineRule="exact"/>
        <w:rPr>
          <w:sz w:val="28"/>
          <w:szCs w:val="28"/>
        </w:rPr>
      </w:pPr>
    </w:p>
    <w:p w:rsidR="008E46A8" w:rsidRPr="009C4FCE" w:rsidRDefault="008E46A8" w:rsidP="008E46A8">
      <w:pPr>
        <w:tabs>
          <w:tab w:val="num" w:pos="0"/>
        </w:tabs>
        <w:spacing w:line="360" w:lineRule="exact"/>
        <w:rPr>
          <w:sz w:val="28"/>
          <w:szCs w:val="28"/>
        </w:rPr>
      </w:pPr>
    </w:p>
    <w:p w:rsidR="008E46A8" w:rsidRPr="008010CC" w:rsidRDefault="008E46A8" w:rsidP="008E46A8">
      <w:pPr>
        <w:pStyle w:val="ac"/>
        <w:numPr>
          <w:ilvl w:val="0"/>
          <w:numId w:val="7"/>
        </w:numPr>
        <w:tabs>
          <w:tab w:val="num" w:pos="0"/>
        </w:tabs>
        <w:spacing w:line="360" w:lineRule="exact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Прошу Вас разместить  информацию</w:t>
      </w:r>
      <w:r>
        <w:rPr>
          <w:sz w:val="28"/>
        </w:rPr>
        <w:t xml:space="preserve"> о данном мероприятии на своем официальном сайте, с</w:t>
      </w:r>
      <w:r w:rsidRPr="00B9654A">
        <w:rPr>
          <w:sz w:val="28"/>
        </w:rPr>
        <w:t>овместно с</w:t>
      </w:r>
      <w:r>
        <w:rPr>
          <w:sz w:val="28"/>
        </w:rPr>
        <w:t>о</w:t>
      </w:r>
      <w:r w:rsidRPr="00B9654A">
        <w:rPr>
          <w:sz w:val="28"/>
        </w:rPr>
        <w:t xml:space="preserve"> </w:t>
      </w:r>
      <w:r>
        <w:rPr>
          <w:sz w:val="28"/>
        </w:rPr>
        <w:t xml:space="preserve">структурными подразделениями Красноярской дирекции инфраструктуры </w:t>
      </w:r>
      <w:r w:rsidRPr="00B9654A">
        <w:rPr>
          <w:sz w:val="28"/>
        </w:rPr>
        <w:t xml:space="preserve">рассмотреть условия проведения Международного дня </w:t>
      </w:r>
      <w:r w:rsidRPr="00B9654A">
        <w:rPr>
          <w:sz w:val="28"/>
          <w:szCs w:val="28"/>
        </w:rPr>
        <w:t>привлечения внимания к железнодорожным переездам</w:t>
      </w:r>
      <w:r>
        <w:rPr>
          <w:sz w:val="28"/>
          <w:szCs w:val="28"/>
        </w:rPr>
        <w:t>,</w:t>
      </w:r>
      <w:r w:rsidRPr="00B9654A">
        <w:rPr>
          <w:sz w:val="28"/>
        </w:rPr>
        <w:t xml:space="preserve"> с широким оповещением общественности через СМИ</w:t>
      </w:r>
      <w:r>
        <w:rPr>
          <w:sz w:val="28"/>
          <w:szCs w:val="28"/>
        </w:rPr>
        <w:t>.</w:t>
      </w:r>
    </w:p>
    <w:p w:rsidR="008E46A8" w:rsidRDefault="008E46A8" w:rsidP="008E46A8">
      <w:pPr>
        <w:pStyle w:val="ac"/>
        <w:numPr>
          <w:ilvl w:val="0"/>
          <w:numId w:val="7"/>
        </w:numPr>
        <w:tabs>
          <w:tab w:val="num" w:pos="0"/>
        </w:tabs>
        <w:spacing w:line="360" w:lineRule="exact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Прошу Вас информировать подведомственные предприятия, организации, местные образования (глав поселков, деревень, сел) о проведении 10 июня 2021 года Международного дня привлечения внимания к железнодорожным переездам. </w:t>
      </w:r>
    </w:p>
    <w:p w:rsidR="008E46A8" w:rsidRPr="008E46A8" w:rsidRDefault="008E46A8" w:rsidP="008E46A8">
      <w:pPr>
        <w:pStyle w:val="ac"/>
        <w:numPr>
          <w:ilvl w:val="0"/>
          <w:numId w:val="7"/>
        </w:numPr>
        <w:tabs>
          <w:tab w:val="num" w:pos="0"/>
        </w:tabs>
        <w:spacing w:line="360" w:lineRule="exact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проведении профилактической работы по предупреждению дорожно-транспортных происшествий на железнодорожных переездах сосредоточить внимание на повышение качества разъяснительно-профилактической работы с водителями автотранспортных средств, обратив особое внимание на тяжесть последствий ДТП, персональную ответственность водителей и неотвратимость наказания за допущенные нарушения Правил дорожного движения.</w:t>
      </w:r>
    </w:p>
    <w:p w:rsidR="008E46A8" w:rsidRDefault="008E46A8" w:rsidP="008E46A8">
      <w:pPr>
        <w:pStyle w:val="ac"/>
        <w:numPr>
          <w:ilvl w:val="0"/>
          <w:numId w:val="7"/>
        </w:numPr>
        <w:tabs>
          <w:tab w:val="num" w:pos="0"/>
        </w:tabs>
        <w:spacing w:line="360" w:lineRule="exact"/>
        <w:ind w:left="0" w:firstLine="709"/>
        <w:rPr>
          <w:sz w:val="28"/>
          <w:szCs w:val="28"/>
        </w:rPr>
      </w:pPr>
      <w:r>
        <w:rPr>
          <w:sz w:val="28"/>
          <w:szCs w:val="28"/>
        </w:rPr>
        <w:t>О результатах проведенной работы прошу Вас сообщить в производственно-технический сектор дирекции.</w:t>
      </w:r>
    </w:p>
    <w:p w:rsidR="008E46A8" w:rsidRDefault="008E46A8" w:rsidP="008E46A8">
      <w:pPr>
        <w:spacing w:line="360" w:lineRule="auto"/>
        <w:rPr>
          <w:sz w:val="28"/>
          <w:szCs w:val="28"/>
        </w:rPr>
      </w:pPr>
    </w:p>
    <w:p w:rsidR="008E46A8" w:rsidRPr="000A3B6A" w:rsidRDefault="008E46A8" w:rsidP="008E46A8">
      <w:pPr>
        <w:spacing w:line="360" w:lineRule="auto"/>
        <w:rPr>
          <w:sz w:val="28"/>
          <w:szCs w:val="28"/>
        </w:rPr>
      </w:pPr>
    </w:p>
    <w:p w:rsidR="008E46A8" w:rsidRPr="001E6DC6" w:rsidRDefault="008E46A8" w:rsidP="008E46A8">
      <w:pPr>
        <w:pStyle w:val="ac"/>
        <w:numPr>
          <w:ilvl w:val="0"/>
          <w:numId w:val="7"/>
        </w:num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Главный инженер</w:t>
      </w:r>
      <w:r w:rsidRPr="001E6DC6">
        <w:rPr>
          <w:sz w:val="28"/>
          <w:szCs w:val="28"/>
        </w:rPr>
        <w:t xml:space="preserve"> дирекции                                                    </w:t>
      </w:r>
      <w:r>
        <w:rPr>
          <w:sz w:val="28"/>
          <w:szCs w:val="28"/>
        </w:rPr>
        <w:t xml:space="preserve">            Е.В.Лаврецкий</w:t>
      </w:r>
    </w:p>
    <w:p w:rsidR="008E46A8" w:rsidRDefault="008E46A8" w:rsidP="008E46A8">
      <w:pPr>
        <w:pStyle w:val="aa"/>
        <w:numPr>
          <w:ilvl w:val="0"/>
          <w:numId w:val="7"/>
        </w:numPr>
        <w:spacing w:line="360" w:lineRule="exact"/>
      </w:pPr>
    </w:p>
    <w:p w:rsidR="008E46A8" w:rsidRDefault="008E46A8" w:rsidP="008E46A8">
      <w:pPr>
        <w:pStyle w:val="aa"/>
        <w:spacing w:line="360" w:lineRule="exact"/>
        <w:ind w:left="0"/>
      </w:pPr>
    </w:p>
    <w:p w:rsidR="008E46A8" w:rsidRDefault="008E46A8" w:rsidP="008E46A8">
      <w:pPr>
        <w:pStyle w:val="aa"/>
        <w:spacing w:line="360" w:lineRule="exact"/>
      </w:pPr>
    </w:p>
    <w:p w:rsidR="008E46A8" w:rsidRDefault="008E46A8" w:rsidP="008E46A8">
      <w:pPr>
        <w:pStyle w:val="aa"/>
        <w:spacing w:line="360" w:lineRule="exact"/>
        <w:ind w:left="0"/>
      </w:pPr>
    </w:p>
    <w:p w:rsidR="008E46A8" w:rsidRDefault="008E46A8" w:rsidP="008E46A8">
      <w:pPr>
        <w:pStyle w:val="aa"/>
        <w:spacing w:line="360" w:lineRule="exact"/>
        <w:ind w:left="0"/>
      </w:pPr>
    </w:p>
    <w:p w:rsidR="008E46A8" w:rsidRDefault="008E46A8" w:rsidP="008E46A8">
      <w:pPr>
        <w:pStyle w:val="aa"/>
        <w:spacing w:line="360" w:lineRule="exact"/>
        <w:ind w:left="0"/>
      </w:pPr>
    </w:p>
    <w:p w:rsidR="008E46A8" w:rsidRDefault="008E46A8" w:rsidP="008E46A8">
      <w:pPr>
        <w:pStyle w:val="aa"/>
        <w:spacing w:line="360" w:lineRule="exact"/>
        <w:ind w:left="0"/>
      </w:pPr>
    </w:p>
    <w:p w:rsidR="008E46A8" w:rsidRDefault="008E46A8" w:rsidP="008E46A8">
      <w:pPr>
        <w:pStyle w:val="aa"/>
        <w:spacing w:line="360" w:lineRule="exact"/>
        <w:ind w:left="0"/>
      </w:pPr>
    </w:p>
    <w:p w:rsidR="008E46A8" w:rsidRDefault="008E46A8" w:rsidP="008E46A8">
      <w:pPr>
        <w:pStyle w:val="aa"/>
        <w:spacing w:line="360" w:lineRule="exact"/>
        <w:ind w:left="0"/>
      </w:pPr>
    </w:p>
    <w:p w:rsidR="008E46A8" w:rsidRDefault="008E46A8" w:rsidP="008E46A8">
      <w:pPr>
        <w:pStyle w:val="aa"/>
        <w:spacing w:line="360" w:lineRule="exact"/>
        <w:ind w:left="0"/>
      </w:pPr>
    </w:p>
    <w:p w:rsidR="008E46A8" w:rsidRDefault="008E46A8" w:rsidP="008E46A8">
      <w:pPr>
        <w:pStyle w:val="aa"/>
        <w:spacing w:line="360" w:lineRule="exact"/>
        <w:ind w:left="0"/>
      </w:pPr>
    </w:p>
    <w:p w:rsidR="008E46A8" w:rsidRDefault="008E46A8" w:rsidP="008E46A8">
      <w:pPr>
        <w:pStyle w:val="aa"/>
        <w:spacing w:line="360" w:lineRule="exact"/>
        <w:ind w:left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4166870</wp:posOffset>
            </wp:positionH>
            <wp:positionV relativeFrom="paragraph">
              <wp:posOffset>8832850</wp:posOffset>
            </wp:positionV>
            <wp:extent cx="1009650" cy="5334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46A8" w:rsidRDefault="008E46A8" w:rsidP="008E46A8">
      <w:pPr>
        <w:pStyle w:val="aa"/>
        <w:numPr>
          <w:ilvl w:val="0"/>
          <w:numId w:val="7"/>
        </w:numPr>
        <w:spacing w:after="0"/>
        <w:ind w:left="431" w:hanging="431"/>
      </w:pPr>
      <w:r>
        <w:t xml:space="preserve">исп. Корчагин А.В. ДИПТ телефон рабочий 248-48-32, </w:t>
      </w:r>
    </w:p>
    <w:p w:rsidR="008E46A8" w:rsidRDefault="008E46A8" w:rsidP="008E46A8">
      <w:pPr>
        <w:pStyle w:val="aa"/>
        <w:numPr>
          <w:ilvl w:val="0"/>
          <w:numId w:val="7"/>
        </w:numPr>
        <w:spacing w:after="0"/>
        <w:ind w:left="431" w:hanging="431"/>
      </w:pPr>
      <w:r>
        <w:t xml:space="preserve">электронная почта </w:t>
      </w:r>
      <w:hyperlink r:id="rId10" w:history="1">
        <w:r>
          <w:rPr>
            <w:rStyle w:val="a7"/>
            <w:lang w:val="en-US"/>
          </w:rPr>
          <w:t>KorchaginAV</w:t>
        </w:r>
        <w:r>
          <w:rPr>
            <w:rStyle w:val="a7"/>
          </w:rPr>
          <w:t>@</w:t>
        </w:r>
        <w:r>
          <w:rPr>
            <w:rStyle w:val="a7"/>
            <w:lang w:val="en-US"/>
          </w:rPr>
          <w:t>krw</w:t>
        </w:r>
        <w:r>
          <w:rPr>
            <w:rStyle w:val="a7"/>
          </w:rPr>
          <w:t>.</w:t>
        </w:r>
        <w:r>
          <w:rPr>
            <w:rStyle w:val="a7"/>
            <w:lang w:val="en-US"/>
          </w:rPr>
          <w:t>ru</w:t>
        </w:r>
      </w:hyperlink>
      <w:r>
        <w:t xml:space="preserve">, </w:t>
      </w:r>
    </w:p>
    <w:p w:rsidR="008E46A8" w:rsidRPr="00E57213" w:rsidRDefault="008E46A8" w:rsidP="008E46A8">
      <w:pPr>
        <w:pStyle w:val="aa"/>
        <w:numPr>
          <w:ilvl w:val="0"/>
          <w:numId w:val="7"/>
        </w:numPr>
        <w:spacing w:after="0"/>
        <w:ind w:left="431" w:hanging="431"/>
      </w:pPr>
      <w:r>
        <w:t>сотовый телефон 8-923-363-88-52</w:t>
      </w:r>
    </w:p>
    <w:p w:rsidR="008E46A8" w:rsidRPr="009C4FCE" w:rsidRDefault="008E46A8" w:rsidP="008E46A8">
      <w:pPr>
        <w:pStyle w:val="ac"/>
        <w:spacing w:line="360" w:lineRule="exact"/>
        <w:ind w:left="709"/>
        <w:rPr>
          <w:sz w:val="28"/>
        </w:rPr>
      </w:pPr>
    </w:p>
    <w:p w:rsidR="00066C10" w:rsidRPr="008E46A8" w:rsidRDefault="00066C10" w:rsidP="008E46A8">
      <w:pPr>
        <w:pStyle w:val="aa"/>
        <w:spacing w:after="0"/>
        <w:ind w:left="431"/>
      </w:pPr>
    </w:p>
    <w:sectPr w:rsidR="00066C10" w:rsidRPr="008E46A8" w:rsidSect="001476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418" w:header="360" w:footer="5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7F8" w:rsidRDefault="007707F8" w:rsidP="0014769F">
      <w:r>
        <w:separator/>
      </w:r>
    </w:p>
  </w:endnote>
  <w:endnote w:type="continuationSeparator" w:id="0">
    <w:p w:rsidR="007707F8" w:rsidRDefault="007707F8" w:rsidP="001476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RussianRail G Pro">
    <w:panose1 w:val="00000000000000000000"/>
    <w:charset w:val="00"/>
    <w:family w:val="modern"/>
    <w:notTrueType/>
    <w:pitch w:val="variable"/>
    <w:sig w:usb0="800002AF" w:usb1="4000204B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69F" w:rsidRDefault="0014769F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69F" w:rsidRDefault="0014769F">
    <w:pPr>
      <w:pStyle w:val="af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20481" type="#_x0000_t202" style="position:absolute;margin-left:0;margin-top:794pt;width:132pt;height:112pt;z-index:251658240;mso-wrap-style:none;mso-position-horizontal:center;mso-position-horizontal-relative:page;mso-position-vertical-relative:page" o:allowincell="f" filled="f" strokecolor="blue" strokeweight="2pt">
          <v:stroke color2="black"/>
          <v:textbox style="mso-fit-shape-to-text:t">
            <w:txbxContent>
              <w:p w:rsidR="0014769F" w:rsidRDefault="0014769F" w:rsidP="0014769F">
                <w:pPr>
                  <w:jc w:val="center"/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14769F">
                  <w:rPr>
                    <w:rFonts w:ascii="Calibri" w:hAnsi="Calibri" w:cs="Calibri"/>
                    <w:b/>
                    <w:color w:val="0000FF"/>
                    <w:sz w:val="18"/>
                  </w:rPr>
                  <w:t>Электронная подпись. Подписал: Лаврецкий Е.В.</w:t>
                </w:r>
              </w:p>
              <w:p w:rsidR="0014769F" w:rsidRPr="0014769F" w:rsidRDefault="0014769F" w:rsidP="0014769F">
                <w:pPr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14769F">
                  <w:rPr>
                    <w:rFonts w:ascii="Calibri" w:hAnsi="Calibri" w:cs="Calibri"/>
                    <w:b/>
                    <w:color w:val="0000FF"/>
                    <w:sz w:val="18"/>
                  </w:rPr>
                  <w:t>№ИСХ-5115/КРАСН ДИ от 20.05.2021</w:t>
                </w:r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69F" w:rsidRDefault="0014769F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7F8" w:rsidRDefault="007707F8" w:rsidP="0014769F">
      <w:r>
        <w:separator/>
      </w:r>
    </w:p>
  </w:footnote>
  <w:footnote w:type="continuationSeparator" w:id="0">
    <w:p w:rsidR="007707F8" w:rsidRDefault="007707F8" w:rsidP="001476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69F" w:rsidRDefault="0014769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69F" w:rsidRDefault="0014769F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69F" w:rsidRDefault="0014769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C35B51"/>
    <w:multiLevelType w:val="hybridMultilevel"/>
    <w:tmpl w:val="F68ACF1E"/>
    <w:lvl w:ilvl="0" w:tplc="53B0DB48">
      <w:start w:val="1"/>
      <w:numFmt w:val="decimal"/>
      <w:pStyle w:val="1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F1443"/>
    <w:multiLevelType w:val="hybridMultilevel"/>
    <w:tmpl w:val="46243B92"/>
    <w:lvl w:ilvl="0" w:tplc="B530892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3675B"/>
    <w:multiLevelType w:val="multilevel"/>
    <w:tmpl w:val="03DECB70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6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4">
    <w:nsid w:val="615D7785"/>
    <w:multiLevelType w:val="hybridMultilevel"/>
    <w:tmpl w:val="2C42323A"/>
    <w:lvl w:ilvl="0" w:tplc="75FCDEF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3144EFF"/>
    <w:multiLevelType w:val="multilevel"/>
    <w:tmpl w:val="4000BA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0pHq/zWzbGLqAiWPk/770/WWOLQ=" w:salt="599/hk5gua8hpeVPeuU+7w=="/>
  <w:defaultTabStop w:val="709"/>
  <w:drawingGridHorizontalSpacing w:val="120"/>
  <w:displayHorizontalDrawingGridEvery w:val="2"/>
  <w:characterSpacingControl w:val="doNotCompress"/>
  <w:hdrShapeDefaults>
    <o:shapedefaults v:ext="edit" spidmax="21506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/>
  <w:rsids>
    <w:rsidRoot w:val="009A79DF"/>
    <w:rsid w:val="00006BCA"/>
    <w:rsid w:val="00014422"/>
    <w:rsid w:val="00014BE7"/>
    <w:rsid w:val="000261CD"/>
    <w:rsid w:val="000541AF"/>
    <w:rsid w:val="00066C10"/>
    <w:rsid w:val="0008371B"/>
    <w:rsid w:val="000862A7"/>
    <w:rsid w:val="000A3EF4"/>
    <w:rsid w:val="000B3253"/>
    <w:rsid w:val="000B5C8E"/>
    <w:rsid w:val="000C4A22"/>
    <w:rsid w:val="000D13B9"/>
    <w:rsid w:val="00104F82"/>
    <w:rsid w:val="00111740"/>
    <w:rsid w:val="00112682"/>
    <w:rsid w:val="00116831"/>
    <w:rsid w:val="0011796F"/>
    <w:rsid w:val="001242CC"/>
    <w:rsid w:val="00135E08"/>
    <w:rsid w:val="0014769F"/>
    <w:rsid w:val="00153826"/>
    <w:rsid w:val="0016305F"/>
    <w:rsid w:val="00164619"/>
    <w:rsid w:val="00173BA0"/>
    <w:rsid w:val="001740C3"/>
    <w:rsid w:val="00193216"/>
    <w:rsid w:val="001A1BFB"/>
    <w:rsid w:val="001B0939"/>
    <w:rsid w:val="001D1530"/>
    <w:rsid w:val="001D3121"/>
    <w:rsid w:val="001F3123"/>
    <w:rsid w:val="0020581A"/>
    <w:rsid w:val="002063B5"/>
    <w:rsid w:val="00220FFC"/>
    <w:rsid w:val="00232FE0"/>
    <w:rsid w:val="00237F9D"/>
    <w:rsid w:val="00245C7E"/>
    <w:rsid w:val="00262C4C"/>
    <w:rsid w:val="00274ACA"/>
    <w:rsid w:val="00280329"/>
    <w:rsid w:val="00283611"/>
    <w:rsid w:val="00284855"/>
    <w:rsid w:val="00292E3B"/>
    <w:rsid w:val="002960B0"/>
    <w:rsid w:val="002A385C"/>
    <w:rsid w:val="002A7EEC"/>
    <w:rsid w:val="002B057F"/>
    <w:rsid w:val="002C2158"/>
    <w:rsid w:val="002C422E"/>
    <w:rsid w:val="002D0CCF"/>
    <w:rsid w:val="002D6DAD"/>
    <w:rsid w:val="00313DC3"/>
    <w:rsid w:val="00316F9A"/>
    <w:rsid w:val="00321437"/>
    <w:rsid w:val="003252E2"/>
    <w:rsid w:val="00332D8E"/>
    <w:rsid w:val="00344AE1"/>
    <w:rsid w:val="00350A74"/>
    <w:rsid w:val="00372E09"/>
    <w:rsid w:val="00387E89"/>
    <w:rsid w:val="00395518"/>
    <w:rsid w:val="00396917"/>
    <w:rsid w:val="003B3E08"/>
    <w:rsid w:val="003E321C"/>
    <w:rsid w:val="003F214D"/>
    <w:rsid w:val="003F53F4"/>
    <w:rsid w:val="00411ED6"/>
    <w:rsid w:val="00424EC3"/>
    <w:rsid w:val="004250BC"/>
    <w:rsid w:val="00430FFB"/>
    <w:rsid w:val="0043222C"/>
    <w:rsid w:val="004616D9"/>
    <w:rsid w:val="00472212"/>
    <w:rsid w:val="00475252"/>
    <w:rsid w:val="00484959"/>
    <w:rsid w:val="00484EF2"/>
    <w:rsid w:val="00490635"/>
    <w:rsid w:val="00494625"/>
    <w:rsid w:val="004C0088"/>
    <w:rsid w:val="004C1C87"/>
    <w:rsid w:val="004C36CF"/>
    <w:rsid w:val="004E54A0"/>
    <w:rsid w:val="004F1084"/>
    <w:rsid w:val="00503260"/>
    <w:rsid w:val="005032E9"/>
    <w:rsid w:val="005113BF"/>
    <w:rsid w:val="0051193A"/>
    <w:rsid w:val="00517D4E"/>
    <w:rsid w:val="00531A97"/>
    <w:rsid w:val="005327E1"/>
    <w:rsid w:val="00534D58"/>
    <w:rsid w:val="00555F5C"/>
    <w:rsid w:val="00561B31"/>
    <w:rsid w:val="0057472A"/>
    <w:rsid w:val="005A4095"/>
    <w:rsid w:val="005C2491"/>
    <w:rsid w:val="005C7C77"/>
    <w:rsid w:val="005D4992"/>
    <w:rsid w:val="005E213C"/>
    <w:rsid w:val="005F03A8"/>
    <w:rsid w:val="005F13FF"/>
    <w:rsid w:val="005F46BE"/>
    <w:rsid w:val="0060269C"/>
    <w:rsid w:val="00604469"/>
    <w:rsid w:val="006135E8"/>
    <w:rsid w:val="00616040"/>
    <w:rsid w:val="0062163C"/>
    <w:rsid w:val="00632304"/>
    <w:rsid w:val="0064076E"/>
    <w:rsid w:val="00646901"/>
    <w:rsid w:val="00646E33"/>
    <w:rsid w:val="00650ECF"/>
    <w:rsid w:val="006569FB"/>
    <w:rsid w:val="006575ED"/>
    <w:rsid w:val="00670769"/>
    <w:rsid w:val="00671811"/>
    <w:rsid w:val="00675058"/>
    <w:rsid w:val="0068559E"/>
    <w:rsid w:val="00694682"/>
    <w:rsid w:val="006B03F6"/>
    <w:rsid w:val="006C6E75"/>
    <w:rsid w:val="006D1624"/>
    <w:rsid w:val="006F2A15"/>
    <w:rsid w:val="006F6DFC"/>
    <w:rsid w:val="00706024"/>
    <w:rsid w:val="00707C2C"/>
    <w:rsid w:val="0071558A"/>
    <w:rsid w:val="00717D01"/>
    <w:rsid w:val="00722AB0"/>
    <w:rsid w:val="00724A7C"/>
    <w:rsid w:val="00745B95"/>
    <w:rsid w:val="00746C5A"/>
    <w:rsid w:val="007536C0"/>
    <w:rsid w:val="0077004A"/>
    <w:rsid w:val="007707F8"/>
    <w:rsid w:val="00774F88"/>
    <w:rsid w:val="00776C47"/>
    <w:rsid w:val="007A79E2"/>
    <w:rsid w:val="007E5045"/>
    <w:rsid w:val="008062F6"/>
    <w:rsid w:val="008241D2"/>
    <w:rsid w:val="0083104F"/>
    <w:rsid w:val="00834503"/>
    <w:rsid w:val="0086733F"/>
    <w:rsid w:val="00867CB5"/>
    <w:rsid w:val="0088369A"/>
    <w:rsid w:val="00885BB0"/>
    <w:rsid w:val="008C6A38"/>
    <w:rsid w:val="008D4EC5"/>
    <w:rsid w:val="008E2ED0"/>
    <w:rsid w:val="008E3037"/>
    <w:rsid w:val="008E46A8"/>
    <w:rsid w:val="008F048C"/>
    <w:rsid w:val="009161A4"/>
    <w:rsid w:val="0092509C"/>
    <w:rsid w:val="00932FEB"/>
    <w:rsid w:val="00934443"/>
    <w:rsid w:val="009414B0"/>
    <w:rsid w:val="00951B19"/>
    <w:rsid w:val="00955EEE"/>
    <w:rsid w:val="00964BCF"/>
    <w:rsid w:val="00972D1D"/>
    <w:rsid w:val="00986B23"/>
    <w:rsid w:val="00995648"/>
    <w:rsid w:val="009966C1"/>
    <w:rsid w:val="00996FE7"/>
    <w:rsid w:val="009972A6"/>
    <w:rsid w:val="009A79DF"/>
    <w:rsid w:val="009B775B"/>
    <w:rsid w:val="009E712E"/>
    <w:rsid w:val="009F1EB9"/>
    <w:rsid w:val="00A34975"/>
    <w:rsid w:val="00A40890"/>
    <w:rsid w:val="00A44653"/>
    <w:rsid w:val="00A61163"/>
    <w:rsid w:val="00A72A16"/>
    <w:rsid w:val="00A739A6"/>
    <w:rsid w:val="00A7769B"/>
    <w:rsid w:val="00A96AFD"/>
    <w:rsid w:val="00AB3D4C"/>
    <w:rsid w:val="00AC296E"/>
    <w:rsid w:val="00AE03CF"/>
    <w:rsid w:val="00AE2CF6"/>
    <w:rsid w:val="00AF1051"/>
    <w:rsid w:val="00B05745"/>
    <w:rsid w:val="00B13178"/>
    <w:rsid w:val="00B23CD8"/>
    <w:rsid w:val="00B31FF8"/>
    <w:rsid w:val="00B363A9"/>
    <w:rsid w:val="00B40561"/>
    <w:rsid w:val="00B529BB"/>
    <w:rsid w:val="00B62AE5"/>
    <w:rsid w:val="00B63DD5"/>
    <w:rsid w:val="00B7488B"/>
    <w:rsid w:val="00B92637"/>
    <w:rsid w:val="00BA5C06"/>
    <w:rsid w:val="00BB600F"/>
    <w:rsid w:val="00BC05C0"/>
    <w:rsid w:val="00BC4713"/>
    <w:rsid w:val="00BD570E"/>
    <w:rsid w:val="00BE09F3"/>
    <w:rsid w:val="00BE1A0F"/>
    <w:rsid w:val="00BE219A"/>
    <w:rsid w:val="00C021EB"/>
    <w:rsid w:val="00C034B9"/>
    <w:rsid w:val="00C04128"/>
    <w:rsid w:val="00C13E3C"/>
    <w:rsid w:val="00C237E7"/>
    <w:rsid w:val="00C57FA0"/>
    <w:rsid w:val="00C60079"/>
    <w:rsid w:val="00C7727A"/>
    <w:rsid w:val="00C84F58"/>
    <w:rsid w:val="00C84FF0"/>
    <w:rsid w:val="00C92648"/>
    <w:rsid w:val="00C94546"/>
    <w:rsid w:val="00CA5362"/>
    <w:rsid w:val="00CA7E40"/>
    <w:rsid w:val="00CC6B8D"/>
    <w:rsid w:val="00CD3233"/>
    <w:rsid w:val="00CD5BEB"/>
    <w:rsid w:val="00CE4254"/>
    <w:rsid w:val="00CE5406"/>
    <w:rsid w:val="00D21E5B"/>
    <w:rsid w:val="00D22DFB"/>
    <w:rsid w:val="00D33C9B"/>
    <w:rsid w:val="00D4717D"/>
    <w:rsid w:val="00D51F87"/>
    <w:rsid w:val="00D524BC"/>
    <w:rsid w:val="00D804EE"/>
    <w:rsid w:val="00D826D5"/>
    <w:rsid w:val="00D92C27"/>
    <w:rsid w:val="00DA34AD"/>
    <w:rsid w:val="00DD5AE5"/>
    <w:rsid w:val="00DE025C"/>
    <w:rsid w:val="00DE3753"/>
    <w:rsid w:val="00E12BE6"/>
    <w:rsid w:val="00E20367"/>
    <w:rsid w:val="00E46F05"/>
    <w:rsid w:val="00E5006D"/>
    <w:rsid w:val="00E50CBC"/>
    <w:rsid w:val="00E534E8"/>
    <w:rsid w:val="00E605DE"/>
    <w:rsid w:val="00E64717"/>
    <w:rsid w:val="00E76026"/>
    <w:rsid w:val="00E8657F"/>
    <w:rsid w:val="00E952F9"/>
    <w:rsid w:val="00EA0388"/>
    <w:rsid w:val="00EA6FFB"/>
    <w:rsid w:val="00EB4978"/>
    <w:rsid w:val="00EC0313"/>
    <w:rsid w:val="00EC13FF"/>
    <w:rsid w:val="00EC66F6"/>
    <w:rsid w:val="00EC6B1D"/>
    <w:rsid w:val="00ED6B88"/>
    <w:rsid w:val="00ED7632"/>
    <w:rsid w:val="00EF09F8"/>
    <w:rsid w:val="00EF15D5"/>
    <w:rsid w:val="00EF20AE"/>
    <w:rsid w:val="00EF3CDE"/>
    <w:rsid w:val="00F12659"/>
    <w:rsid w:val="00F47724"/>
    <w:rsid w:val="00F56784"/>
    <w:rsid w:val="00F623DB"/>
    <w:rsid w:val="00F766F2"/>
    <w:rsid w:val="00F83912"/>
    <w:rsid w:val="00F83953"/>
    <w:rsid w:val="00FA0A18"/>
    <w:rsid w:val="00FA3846"/>
    <w:rsid w:val="00FC3180"/>
    <w:rsid w:val="00FF7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9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12BE6"/>
    <w:pPr>
      <w:keepNext/>
      <w:numPr>
        <w:numId w:val="1"/>
      </w:numPr>
      <w:suppressAutoHyphens/>
      <w:ind w:left="0" w:right="225" w:firstLine="0"/>
      <w:outlineLvl w:val="0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79D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303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E3037"/>
    <w:rPr>
      <w:rFonts w:ascii="Tahoma" w:eastAsia="Times New Roman" w:hAnsi="Tahoma" w:cs="Tahoma"/>
      <w:sz w:val="16"/>
      <w:szCs w:val="16"/>
    </w:rPr>
  </w:style>
  <w:style w:type="paragraph" w:customStyle="1" w:styleId="a6">
    <w:name w:val="[Основной абзац]"/>
    <w:basedOn w:val="a"/>
    <w:uiPriority w:val="99"/>
    <w:rsid w:val="004F1084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a7">
    <w:name w:val="Hyperlink"/>
    <w:uiPriority w:val="99"/>
    <w:unhideWhenUsed/>
    <w:rsid w:val="00D21E5B"/>
    <w:rPr>
      <w:color w:val="0000FF"/>
      <w:u w:val="single"/>
    </w:rPr>
  </w:style>
  <w:style w:type="paragraph" w:styleId="a8">
    <w:name w:val="header"/>
    <w:basedOn w:val="a"/>
    <w:link w:val="a9"/>
    <w:rsid w:val="008345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34503"/>
    <w:rPr>
      <w:rFonts w:ascii="Times New Roman" w:eastAsia="Times New Roman" w:hAnsi="Times New Roman"/>
      <w:sz w:val="24"/>
      <w:szCs w:val="24"/>
    </w:rPr>
  </w:style>
  <w:style w:type="paragraph" w:styleId="aa">
    <w:name w:val="Body Text Indent"/>
    <w:aliases w:val="Основной текст 1"/>
    <w:basedOn w:val="a"/>
    <w:link w:val="ab"/>
    <w:uiPriority w:val="99"/>
    <w:rsid w:val="00E20367"/>
    <w:pPr>
      <w:spacing w:after="120"/>
      <w:ind w:left="283"/>
    </w:pPr>
  </w:style>
  <w:style w:type="character" w:customStyle="1" w:styleId="ab">
    <w:name w:val="Основной текст с отступом Знак"/>
    <w:aliases w:val="Основной текст 1 Знак"/>
    <w:basedOn w:val="a0"/>
    <w:link w:val="aa"/>
    <w:uiPriority w:val="99"/>
    <w:rsid w:val="00E20367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aliases w:val="ПАРАГРАФ,Список - нумерованный абзац,Маркер,название,Bullet List,FooterText,numbered,SL_Абзац списка,f_Абзац 1,Bullet Number,Нумерованый список,List Paragraph1,lp1,List Paragraph,Абзац списка4,Абзац списка6,Абзац списка2,Тема,2 Спс точк"/>
    <w:basedOn w:val="a"/>
    <w:link w:val="ad"/>
    <w:uiPriority w:val="34"/>
    <w:qFormat/>
    <w:rsid w:val="00E952F9"/>
    <w:pPr>
      <w:widowControl w:val="0"/>
      <w:autoSpaceDE w:val="0"/>
      <w:autoSpaceDN w:val="0"/>
      <w:adjustRightInd w:val="0"/>
      <w:ind w:left="720"/>
      <w:contextualSpacing/>
      <w:jc w:val="both"/>
    </w:pPr>
    <w:rPr>
      <w:sz w:val="20"/>
      <w:szCs w:val="20"/>
    </w:rPr>
  </w:style>
  <w:style w:type="character" w:customStyle="1" w:styleId="ad">
    <w:name w:val="Абзац списка Знак"/>
    <w:aliases w:val="ПАРАГРАФ Знак,Список - нумерованный абзац Знак,Маркер Знак,название Знак,Bullet List Знак,FooterText Знак,numbered Знак,SL_Абзац списка Знак,f_Абзац 1 Знак,Bullet Number Знак,Нумерованый список Знак,List Paragraph1 Знак,lp1 Знак"/>
    <w:basedOn w:val="a0"/>
    <w:link w:val="ac"/>
    <w:uiPriority w:val="34"/>
    <w:qFormat/>
    <w:locked/>
    <w:rsid w:val="004250BC"/>
    <w:rPr>
      <w:rFonts w:ascii="Times New Roman" w:eastAsia="Times New Roman" w:hAnsi="Times New Roman"/>
    </w:rPr>
  </w:style>
  <w:style w:type="character" w:customStyle="1" w:styleId="FontStyle11">
    <w:name w:val="Font Style11"/>
    <w:basedOn w:val="a0"/>
    <w:uiPriority w:val="99"/>
    <w:rsid w:val="00A44653"/>
    <w:rPr>
      <w:rFonts w:ascii="Tahoma" w:hAnsi="Tahoma" w:cs="Tahoma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A44653"/>
    <w:rPr>
      <w:rFonts w:ascii="Times New Roman" w:hAnsi="Times New Roman" w:cs="Times New Roman"/>
      <w:sz w:val="26"/>
      <w:szCs w:val="26"/>
    </w:rPr>
  </w:style>
  <w:style w:type="paragraph" w:styleId="ae">
    <w:name w:val="Body Text"/>
    <w:basedOn w:val="a"/>
    <w:link w:val="af"/>
    <w:uiPriority w:val="99"/>
    <w:semiHidden/>
    <w:unhideWhenUsed/>
    <w:rsid w:val="00066C10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66C1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12BE6"/>
    <w:rPr>
      <w:rFonts w:ascii="Times New Roman" w:eastAsia="Times New Roman" w:hAnsi="Times New Roman"/>
      <w:sz w:val="28"/>
      <w:lang w:eastAsia="ar-SA"/>
    </w:rPr>
  </w:style>
  <w:style w:type="paragraph" w:styleId="af0">
    <w:name w:val="Normal (Web)"/>
    <w:basedOn w:val="a"/>
    <w:uiPriority w:val="99"/>
    <w:unhideWhenUsed/>
    <w:rsid w:val="00E8657F"/>
    <w:pPr>
      <w:spacing w:before="100" w:beforeAutospacing="1" w:after="119"/>
    </w:pPr>
  </w:style>
  <w:style w:type="paragraph" w:styleId="3">
    <w:name w:val="Body Text 3"/>
    <w:basedOn w:val="a"/>
    <w:link w:val="30"/>
    <w:uiPriority w:val="99"/>
    <w:rsid w:val="00EF15D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F15D5"/>
    <w:rPr>
      <w:rFonts w:ascii="Times New Roman" w:eastAsia="Times New Roman" w:hAnsi="Times New Roman"/>
      <w:sz w:val="16"/>
      <w:szCs w:val="16"/>
    </w:rPr>
  </w:style>
  <w:style w:type="character" w:customStyle="1" w:styleId="af1">
    <w:name w:val="Текст Знак"/>
    <w:aliases w:val="Знак Знак,Знак1 Знак1,Знак1 Знак Знак,Знак11 Знак,Текст примечания1 Знак,Текст примечания Знак Знак1 Знак,Текст примечания Знак Знак Знак Знак,Знак1 Знак2 Знак Знак Знак,Знак1 Знак1 Знак Знак,Знак1 Знак Знак Знак Знак Знак"/>
    <w:link w:val="af2"/>
    <w:semiHidden/>
    <w:locked/>
    <w:rsid w:val="00C57FA0"/>
    <w:rPr>
      <w:rFonts w:ascii="Courier New" w:hAnsi="Courier New" w:cs="Courier New"/>
    </w:rPr>
  </w:style>
  <w:style w:type="paragraph" w:styleId="af2">
    <w:name w:val="Plain Text"/>
    <w:aliases w:val="Знак,Знак1,Знак1 Знак,Знак11,Текст примечания1,Текст примечания Знак Знак1,Текст примечания Знак Знак Знак,Знак1 Знак2 Знак Знак,Знак1 Знак1 Знак,Знак1 Знак Знак Знак Знак,Текст примечания Знак1 Знак,Текст примечания Знак1 Знак Знак Знак"/>
    <w:basedOn w:val="a"/>
    <w:link w:val="af1"/>
    <w:semiHidden/>
    <w:unhideWhenUsed/>
    <w:rsid w:val="00C57FA0"/>
    <w:pPr>
      <w:ind w:firstLine="709"/>
      <w:jc w:val="center"/>
    </w:pPr>
    <w:rPr>
      <w:rFonts w:ascii="Courier New" w:eastAsia="Calibri" w:hAnsi="Courier New" w:cs="Courier New"/>
      <w:sz w:val="20"/>
      <w:szCs w:val="20"/>
    </w:rPr>
  </w:style>
  <w:style w:type="character" w:customStyle="1" w:styleId="11">
    <w:name w:val="Текст Знак1"/>
    <w:basedOn w:val="a0"/>
    <w:link w:val="af2"/>
    <w:uiPriority w:val="99"/>
    <w:semiHidden/>
    <w:rsid w:val="00C57FA0"/>
    <w:rPr>
      <w:rFonts w:ascii="Consolas" w:eastAsia="Times New Roman" w:hAnsi="Consolas"/>
      <w:sz w:val="21"/>
      <w:szCs w:val="21"/>
    </w:rPr>
  </w:style>
  <w:style w:type="paragraph" w:styleId="af3">
    <w:name w:val="footer"/>
    <w:basedOn w:val="a"/>
    <w:link w:val="af4"/>
    <w:uiPriority w:val="99"/>
    <w:semiHidden/>
    <w:unhideWhenUsed/>
    <w:rsid w:val="0014769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14769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KorchaginAV@krw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2551</Characters>
  <Application>Microsoft Office Word</Application>
  <DocSecurity>8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Малкина</dc:creator>
  <cp:lastModifiedBy>korchaginav</cp:lastModifiedBy>
  <cp:revision>2</cp:revision>
  <cp:lastPrinted>2020-01-17T07:48:00Z</cp:lastPrinted>
  <dcterms:created xsi:type="dcterms:W3CDTF">2021-05-21T12:15:00Z</dcterms:created>
  <dcterms:modified xsi:type="dcterms:W3CDTF">2021-05-21T12:15:00Z</dcterms:modified>
</cp:coreProperties>
</file>