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7D" w:rsidRDefault="00955B6C">
      <w:pPr>
        <w:pStyle w:val="Standard"/>
        <w:jc w:val="center"/>
      </w:pPr>
      <w:bookmarkStart w:id="0" w:name="_GoBack"/>
      <w:bookmarkEnd w:id="0"/>
      <w:r>
        <w:rPr>
          <w:noProof/>
          <w:sz w:val="28"/>
          <w:lang w:val="ru-RU" w:eastAsia="ru-RU" w:bidi="ar-SA"/>
        </w:rPr>
        <w:drawing>
          <wp:inline distT="0" distB="0" distL="0" distR="0">
            <wp:extent cx="640800" cy="7848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78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E707D" w:rsidRDefault="00BE707D">
      <w:pPr>
        <w:pStyle w:val="Standard"/>
        <w:rPr>
          <w:sz w:val="28"/>
        </w:rPr>
      </w:pPr>
    </w:p>
    <w:p w:rsidR="00BE707D" w:rsidRDefault="00955B6C">
      <w:pPr>
        <w:pStyle w:val="Standard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КУРАГИНСКИЙ ПОСЕЛКОВЫЙ СОВЕТ ДЕПУТАТОВ</w:t>
      </w:r>
    </w:p>
    <w:p w:rsidR="00BE707D" w:rsidRDefault="00955B6C">
      <w:pPr>
        <w:pStyle w:val="Standard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КУРАГИНСКОГО РАЙОНА</w:t>
      </w:r>
    </w:p>
    <w:p w:rsidR="00BE707D" w:rsidRDefault="00955B6C">
      <w:pPr>
        <w:pStyle w:val="Standard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КРАСНОЯРСКОГО КРАЯ</w:t>
      </w:r>
    </w:p>
    <w:p w:rsidR="00BE707D" w:rsidRDefault="00BE707D">
      <w:pPr>
        <w:pStyle w:val="Standard"/>
        <w:jc w:val="center"/>
        <w:rPr>
          <w:rFonts w:ascii="Times New Roman" w:hAnsi="Times New Roman"/>
          <w:sz w:val="36"/>
          <w:lang w:val="ru-RU"/>
        </w:rPr>
      </w:pPr>
    </w:p>
    <w:p w:rsidR="00BE707D" w:rsidRDefault="00955B6C">
      <w:pPr>
        <w:pStyle w:val="Standard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РЕШЕНИЕ</w:t>
      </w:r>
    </w:p>
    <w:p w:rsidR="00BE707D" w:rsidRDefault="00BE707D">
      <w:pPr>
        <w:pStyle w:val="Standard"/>
        <w:jc w:val="center"/>
        <w:rPr>
          <w:rFonts w:ascii="Times New Roman" w:hAnsi="Times New Roman"/>
          <w:lang w:val="ru-RU"/>
        </w:rPr>
      </w:pPr>
    </w:p>
    <w:p w:rsidR="00BE707D" w:rsidRDefault="00C42516">
      <w:pPr>
        <w:pStyle w:val="Standard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00</w:t>
      </w:r>
      <w:r w:rsidR="00955B6C">
        <w:rPr>
          <w:rFonts w:ascii="Times New Roman" w:hAnsi="Times New Roman"/>
          <w:sz w:val="28"/>
          <w:lang w:val="ru-RU"/>
        </w:rPr>
        <w:t>.11.20</w:t>
      </w:r>
      <w:r>
        <w:rPr>
          <w:rFonts w:ascii="Times New Roman" w:hAnsi="Times New Roman"/>
          <w:sz w:val="28"/>
          <w:lang w:val="ru-RU"/>
        </w:rPr>
        <w:t>22</w:t>
      </w:r>
      <w:r w:rsidR="00955B6C">
        <w:rPr>
          <w:rFonts w:ascii="Times New Roman" w:hAnsi="Times New Roman"/>
          <w:sz w:val="28"/>
          <w:lang w:val="ru-RU"/>
        </w:rPr>
        <w:t xml:space="preserve">                                       </w:t>
      </w:r>
      <w:proofErr w:type="spellStart"/>
      <w:r w:rsidR="00955B6C">
        <w:rPr>
          <w:rFonts w:ascii="Times New Roman" w:hAnsi="Times New Roman"/>
          <w:sz w:val="28"/>
          <w:lang w:val="ru-RU"/>
        </w:rPr>
        <w:t>пгт</w:t>
      </w:r>
      <w:proofErr w:type="spellEnd"/>
      <w:r w:rsidR="00955B6C">
        <w:rPr>
          <w:rFonts w:ascii="Times New Roman" w:hAnsi="Times New Roman"/>
          <w:sz w:val="28"/>
          <w:lang w:val="ru-RU"/>
        </w:rPr>
        <w:t>. Курагино                                      №</w:t>
      </w:r>
      <w:r>
        <w:rPr>
          <w:rFonts w:ascii="Times New Roman" w:hAnsi="Times New Roman"/>
          <w:sz w:val="28"/>
          <w:lang w:val="ru-RU"/>
        </w:rPr>
        <w:t xml:space="preserve">         </w:t>
      </w:r>
      <w:proofErr w:type="gramStart"/>
      <w:r w:rsidR="00955B6C">
        <w:rPr>
          <w:rFonts w:ascii="Times New Roman" w:hAnsi="Times New Roman"/>
          <w:sz w:val="28"/>
          <w:lang w:val="ru-RU"/>
        </w:rPr>
        <w:t>-Р</w:t>
      </w:r>
      <w:proofErr w:type="gramEnd"/>
    </w:p>
    <w:p w:rsidR="00BE707D" w:rsidRDefault="00BE707D">
      <w:pPr>
        <w:pStyle w:val="Standard"/>
        <w:rPr>
          <w:rFonts w:ascii="Times New Roman" w:hAnsi="Times New Roman"/>
          <w:sz w:val="28"/>
          <w:lang w:val="ru-RU"/>
        </w:rPr>
      </w:pPr>
    </w:p>
    <w:p w:rsidR="00BE707D" w:rsidRDefault="00955B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Курагинского</w:t>
      </w:r>
    </w:p>
    <w:p w:rsidR="00BE707D" w:rsidRDefault="00955B6C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поселкового Совета депутатов от 18.12.2015 №5-30-Р</w:t>
      </w:r>
    </w:p>
    <w:p w:rsidR="00BE707D" w:rsidRDefault="00955B6C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«Об утверждении Правил благоустройства территории</w:t>
      </w:r>
    </w:p>
    <w:p w:rsidR="00BE707D" w:rsidRDefault="00955B6C">
      <w:pPr>
        <w:pStyle w:val="Standard"/>
        <w:ind w:right="-2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муниципального образования посёлок Курагино»</w:t>
      </w:r>
    </w:p>
    <w:p w:rsidR="00BE707D" w:rsidRDefault="00BE707D">
      <w:pPr>
        <w:pStyle w:val="Standard"/>
        <w:rPr>
          <w:rFonts w:ascii="Times New Roman" w:eastAsia="Times New Roman" w:hAnsi="Times New Roman" w:cs="Times New Roman"/>
          <w:color w:val="auto"/>
          <w:sz w:val="28"/>
          <w:lang w:val="ru-RU"/>
        </w:rPr>
      </w:pPr>
    </w:p>
    <w:p w:rsidR="00BE707D" w:rsidRPr="005621B8" w:rsidRDefault="00955B6C">
      <w:pPr>
        <w:pStyle w:val="Standard"/>
        <w:ind w:firstLine="720"/>
        <w:jc w:val="both"/>
        <w:rPr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N 498-ФЗ "Об ответственном обращении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животными и о внесении изменений в отдельные законодательные акты Российской Федерации", Законом Красноярского края от 23.05.2019 № 7-2784 «О порядке определения границ прилегающих территорий в Красноярском крае»,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</w:t>
      </w: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коммунального хозяйства Российской Федерации от 17.04.2017 № 711/</w:t>
      </w:r>
      <w:proofErr w:type="spellStart"/>
      <w:proofErr w:type="gramStart"/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пр</w:t>
      </w:r>
      <w:proofErr w:type="spellEnd"/>
      <w:proofErr w:type="gramEnd"/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, в целях обеспечения надлежащего санитарного состояния, чистоты и порядка на территории</w:t>
      </w:r>
      <w:r w:rsidRPr="005621B8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</w:t>
      </w: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муниципального образования посёлок Курагино</w:t>
      </w:r>
      <w:r w:rsidRPr="005621B8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>,</w:t>
      </w: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в соответствии с Уставом</w:t>
      </w:r>
      <w:r w:rsidRPr="005621B8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</w:t>
      </w: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муниципального образования посёлок Курагино Курагинский поселковый Совет депутатов</w:t>
      </w:r>
      <w:proofErr w:type="gramStart"/>
      <w:r w:rsidRPr="005621B8">
        <w:rPr>
          <w:rFonts w:ascii="Times New Roman" w:eastAsia="Times New Roman" w:hAnsi="Times New Roman" w:cs="Times New Roman"/>
          <w:i/>
          <w:color w:val="auto"/>
          <w:sz w:val="28"/>
          <w:lang w:val="ru-RU"/>
        </w:rPr>
        <w:t xml:space="preserve"> </w:t>
      </w: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,</w:t>
      </w:r>
      <w:proofErr w:type="gramEnd"/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 xml:space="preserve"> РЕШИЛ:</w:t>
      </w:r>
    </w:p>
    <w:p w:rsidR="00BE707D" w:rsidRPr="005621B8" w:rsidRDefault="00955B6C">
      <w:pPr>
        <w:pStyle w:val="Standard"/>
        <w:ind w:firstLine="540"/>
        <w:jc w:val="both"/>
        <w:rPr>
          <w:color w:val="auto"/>
          <w:lang w:val="ru-RU"/>
        </w:rPr>
      </w:pPr>
      <w:r w:rsidRPr="005621B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Внести следующие изменения в решение Курагинского поселкового Совета депутатов от 18.12.2015 №5-30-Р «Об утверждении Правил благоустройства территории муниципального образования посёлок Курагино»:</w:t>
      </w:r>
    </w:p>
    <w:p w:rsidR="00BE707D" w:rsidRPr="005621B8" w:rsidRDefault="00E62A34">
      <w:pPr>
        <w:pStyle w:val="Standard"/>
        <w:ind w:firstLine="709"/>
        <w:jc w:val="both"/>
        <w:rPr>
          <w:color w:val="auto"/>
          <w:lang w:val="ru-RU"/>
        </w:rPr>
      </w:pPr>
      <w:r w:rsidRPr="005621B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1.1. Статью 19.1 «Порядок выгула домашних и сельскохозяйственных животных на территории муниципального образования поселок Курагино» изложить в новой редакции:</w:t>
      </w:r>
    </w:p>
    <w:p w:rsidR="00E62A34" w:rsidRPr="005621B8" w:rsidRDefault="00E62A34" w:rsidP="00E62A34">
      <w:pPr>
        <w:pStyle w:val="Standard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«19.1</w:t>
      </w:r>
      <w:r w:rsidR="00955B6C" w:rsidRPr="005621B8">
        <w:rPr>
          <w:rFonts w:ascii="Times New Roman" w:eastAsia="Times New Roman" w:hAnsi="Times New Roman" w:cs="Times New Roman"/>
          <w:color w:val="auto"/>
          <w:sz w:val="28"/>
          <w:lang w:val="ru-RU"/>
        </w:rPr>
        <w:t>.</w:t>
      </w:r>
      <w:r w:rsidR="00955B6C" w:rsidRPr="005621B8">
        <w:rPr>
          <w:rFonts w:ascii="Times New Roman" w:eastAsia="Times New Roman" w:hAnsi="Times New Roman" w:cs="Times New Roman"/>
          <w:b/>
          <w:bCs/>
          <w:color w:val="auto"/>
          <w:sz w:val="28"/>
          <w:lang w:val="ru-RU"/>
        </w:rPr>
        <w:t xml:space="preserve"> </w:t>
      </w:r>
      <w:r w:rsidRPr="005621B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Порядок выгула домашних и сельскохозяйственных животных на территории муниципального образования поселок Курагино</w:t>
      </w:r>
    </w:p>
    <w:p w:rsidR="00E62A34" w:rsidRPr="005621B8" w:rsidRDefault="00E62A34" w:rsidP="00E62A34">
      <w:pPr>
        <w:pStyle w:val="Standard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621B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Общие положения.</w:t>
      </w:r>
    </w:p>
    <w:p w:rsidR="00E62A34" w:rsidRPr="005621B8" w:rsidRDefault="00E62A34" w:rsidP="005621B8">
      <w:pPr>
        <w:pStyle w:val="a5"/>
        <w:ind w:left="0" w:firstLine="709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1. Настоящие Правила распространяются на всех владельцев животных муниципальном образовании посёлок Курагино, включая юридические лица. </w:t>
      </w:r>
    </w:p>
    <w:p w:rsidR="00E62A34" w:rsidRPr="005621B8" w:rsidRDefault="00E62A34" w:rsidP="004F7C0C">
      <w:pPr>
        <w:pStyle w:val="a5"/>
        <w:ind w:left="1290" w:hanging="581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2.  В статье используются следующие понятия: </w:t>
      </w:r>
    </w:p>
    <w:p w:rsidR="00E62A34" w:rsidRPr="005621B8" w:rsidRDefault="00E62A34" w:rsidP="00E62A34">
      <w:pPr>
        <w:ind w:firstLine="628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1) домашние животные - животные, прирученные и находящиеся на содержании владельца (собаки, кошки, другие животные и птицы); </w:t>
      </w:r>
    </w:p>
    <w:p w:rsidR="00B3711C" w:rsidRPr="008917F6" w:rsidRDefault="00E62A34" w:rsidP="00E148A9">
      <w:pPr>
        <w:ind w:firstLine="628"/>
        <w:jc w:val="both"/>
        <w:rPr>
          <w:rFonts w:eastAsia="Lucida Sans Unicode"/>
          <w:color w:val="000000"/>
          <w:kern w:val="0"/>
          <w:sz w:val="28"/>
          <w:szCs w:val="28"/>
          <w:lang w:eastAsia="en-US" w:bidi="ar-SA"/>
        </w:rPr>
      </w:pPr>
      <w:r w:rsidRPr="008917F6">
        <w:rPr>
          <w:sz w:val="28"/>
          <w:szCs w:val="28"/>
        </w:rPr>
        <w:lastRenderedPageBreak/>
        <w:t xml:space="preserve">2) </w:t>
      </w:r>
      <w:r w:rsidR="00B3711C" w:rsidRPr="008917F6">
        <w:rPr>
          <w:rFonts w:eastAsia="Lucida Sans Unicode"/>
          <w:color w:val="000000"/>
          <w:kern w:val="0"/>
          <w:sz w:val="28"/>
          <w:szCs w:val="28"/>
          <w:lang w:eastAsia="en-US" w:bidi="ar-SA"/>
        </w:rPr>
        <w:t xml:space="preserve">сельскохозяйственные животные </w:t>
      </w:r>
      <w:r w:rsidR="00E148A9" w:rsidRPr="008917F6">
        <w:rPr>
          <w:rFonts w:eastAsia="Lucida Sans Unicode"/>
          <w:color w:val="000000"/>
          <w:kern w:val="0"/>
          <w:sz w:val="28"/>
          <w:szCs w:val="28"/>
          <w:lang w:eastAsia="en-US" w:bidi="ar-SA"/>
        </w:rPr>
        <w:t>–</w:t>
      </w:r>
      <w:r w:rsidR="00B3711C" w:rsidRPr="008917F6">
        <w:rPr>
          <w:rFonts w:eastAsia="Lucida Sans Unicode"/>
          <w:color w:val="000000"/>
          <w:kern w:val="0"/>
          <w:sz w:val="28"/>
          <w:szCs w:val="28"/>
          <w:lang w:eastAsia="en-US" w:bidi="ar-SA"/>
        </w:rPr>
        <w:t xml:space="preserve"> </w:t>
      </w:r>
      <w:r w:rsidR="00E148A9" w:rsidRPr="008917F6">
        <w:rPr>
          <w:rFonts w:eastAsia="Lucida Sans Unicode"/>
          <w:color w:val="000000"/>
          <w:kern w:val="0"/>
          <w:sz w:val="28"/>
          <w:szCs w:val="28"/>
          <w:lang w:eastAsia="en-US" w:bidi="ar-SA"/>
        </w:rPr>
        <w:t xml:space="preserve">животные, </w:t>
      </w:r>
      <w:r w:rsidR="00B3711C" w:rsidRPr="008917F6">
        <w:rPr>
          <w:rFonts w:eastAsia="Lucida Sans Unicode"/>
          <w:color w:val="000000"/>
          <w:kern w:val="0"/>
          <w:sz w:val="28"/>
          <w:szCs w:val="28"/>
          <w:lang w:eastAsia="en-US" w:bidi="ar-SA"/>
        </w:rPr>
        <w:t>используемые для производства животноводческой и иной сельскохозяйственной продукции скот, ценные пушные звери, кролики, птица, пчелы.</w:t>
      </w:r>
    </w:p>
    <w:p w:rsidR="00E62A34" w:rsidRPr="005621B8" w:rsidRDefault="00E62A34" w:rsidP="005621B8">
      <w:pPr>
        <w:ind w:firstLine="628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3) владельцы животных - юридические и (или) физические лица, имеющие животных на праве собственности, на содержании и в пользовании или на иных правах, установленных законодательством Российской Федерации; </w:t>
      </w:r>
    </w:p>
    <w:p w:rsidR="00E62A34" w:rsidRPr="005621B8" w:rsidRDefault="00E62A34" w:rsidP="005621B8">
      <w:pPr>
        <w:ind w:firstLine="628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4) безнадзорные животные - животные, находящиеся без сопровождающего лица на территории муниципального образования посёлок Курагино;</w:t>
      </w:r>
    </w:p>
    <w:p w:rsidR="00E62A34" w:rsidRPr="005621B8" w:rsidRDefault="00E62A34" w:rsidP="005621B8">
      <w:pPr>
        <w:ind w:firstLine="628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5) свободный выгул - выгул животных без поводка, намордника и (или) без сопровождающего лица;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6) 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E62A34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7) социально – опасные породы собак</w:t>
      </w:r>
      <w:r w:rsidR="00B3711C">
        <w:rPr>
          <w:sz w:val="28"/>
          <w:szCs w:val="28"/>
        </w:rPr>
        <w:t xml:space="preserve"> </w:t>
      </w:r>
      <w:r w:rsidRPr="005621B8">
        <w:rPr>
          <w:sz w:val="28"/>
          <w:szCs w:val="28"/>
        </w:rPr>
        <w:t>- крупные, бойцовские породы.</w:t>
      </w:r>
    </w:p>
    <w:p w:rsidR="00B3711C" w:rsidRPr="008917F6" w:rsidRDefault="00B3711C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8917F6">
        <w:rPr>
          <w:sz w:val="28"/>
          <w:szCs w:val="28"/>
        </w:rPr>
        <w:t>2.1. Перечень объектов благоустройства для содержания животных:</w:t>
      </w:r>
    </w:p>
    <w:p w:rsidR="00B3711C" w:rsidRPr="008917F6" w:rsidRDefault="00B3711C" w:rsidP="00B3711C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8917F6">
        <w:rPr>
          <w:sz w:val="28"/>
          <w:szCs w:val="28"/>
        </w:rPr>
        <w:t>- площадки для выгула домашних животных, для выпаса сельскохозяйственных животных (пастбища).</w:t>
      </w:r>
    </w:p>
    <w:p w:rsidR="00B3711C" w:rsidRPr="00B3711C" w:rsidRDefault="00B3711C" w:rsidP="00B3711C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B3711C">
        <w:rPr>
          <w:sz w:val="28"/>
          <w:szCs w:val="28"/>
        </w:rPr>
        <w:t>- площадки для выгула и (или) дрессировки собак.</w:t>
      </w:r>
    </w:p>
    <w:p w:rsidR="00E62A34" w:rsidRPr="008E4CE0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B3711C">
        <w:rPr>
          <w:sz w:val="28"/>
          <w:szCs w:val="28"/>
        </w:rPr>
        <w:t>3. Запрещается выгуливать животных на детских</w:t>
      </w:r>
      <w:r w:rsidRPr="005621B8">
        <w:rPr>
          <w:sz w:val="28"/>
          <w:szCs w:val="28"/>
        </w:rPr>
        <w:t xml:space="preserve"> и спортивных площадках, на территориях общественных пространств, на территориях детских дошкольных </w:t>
      </w:r>
      <w:r w:rsidRPr="008E4CE0">
        <w:rPr>
          <w:sz w:val="28"/>
          <w:szCs w:val="28"/>
        </w:rPr>
        <w:t xml:space="preserve">учреждений, школ и других учебных заведений, на территориях объектов здравоохранения и административных учреждений, </w:t>
      </w:r>
      <w:r w:rsidR="005621B8" w:rsidRPr="008E4CE0">
        <w:rPr>
          <w:sz w:val="28"/>
          <w:szCs w:val="28"/>
        </w:rPr>
        <w:t>тротуарах, парках, скверах, на газонах</w:t>
      </w:r>
      <w:r w:rsidRPr="008E4CE0">
        <w:rPr>
          <w:sz w:val="28"/>
          <w:szCs w:val="28"/>
        </w:rPr>
        <w:t>.</w:t>
      </w:r>
    </w:p>
    <w:p w:rsidR="00E62A34" w:rsidRPr="008E4CE0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8E4CE0">
        <w:rPr>
          <w:sz w:val="28"/>
          <w:szCs w:val="28"/>
        </w:rPr>
        <w:t>4. Владельцы домашних животных обязаны: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выполнять требования настоящих Правил;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не допускать домашних животных на детские площадки, в магазины, общественные места;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8E4CE0">
        <w:rPr>
          <w:sz w:val="28"/>
          <w:szCs w:val="28"/>
        </w:rPr>
        <w:t xml:space="preserve">- </w:t>
      </w:r>
      <w:r w:rsidR="00B3711C" w:rsidRPr="008E4CE0">
        <w:rPr>
          <w:sz w:val="28"/>
          <w:szCs w:val="28"/>
        </w:rPr>
        <w:t xml:space="preserve">для ведения похозяйственной книги </w:t>
      </w:r>
      <w:r w:rsidRPr="008E4CE0">
        <w:rPr>
          <w:sz w:val="28"/>
          <w:szCs w:val="28"/>
        </w:rPr>
        <w:t>сообщать о количестве и виде</w:t>
      </w:r>
      <w:r w:rsidRPr="005621B8">
        <w:rPr>
          <w:sz w:val="28"/>
          <w:szCs w:val="28"/>
        </w:rPr>
        <w:t xml:space="preserve"> </w:t>
      </w:r>
      <w:r w:rsidRPr="008E4CE0">
        <w:rPr>
          <w:sz w:val="28"/>
          <w:szCs w:val="28"/>
        </w:rPr>
        <w:t xml:space="preserve">содержащихся (принадлежащих владельцам) </w:t>
      </w:r>
      <w:r w:rsidR="005621B8" w:rsidRPr="008E4CE0">
        <w:rPr>
          <w:sz w:val="28"/>
          <w:szCs w:val="28"/>
        </w:rPr>
        <w:t xml:space="preserve">сельскохозяйственных </w:t>
      </w:r>
      <w:r w:rsidRPr="008E4CE0">
        <w:rPr>
          <w:sz w:val="28"/>
          <w:szCs w:val="28"/>
        </w:rPr>
        <w:t>животных в</w:t>
      </w:r>
      <w:r w:rsidRPr="005621B8">
        <w:rPr>
          <w:sz w:val="28"/>
          <w:szCs w:val="28"/>
        </w:rPr>
        <w:t xml:space="preserve"> администрацию </w:t>
      </w:r>
      <w:r w:rsidR="005621B8" w:rsidRPr="005621B8">
        <w:rPr>
          <w:sz w:val="28"/>
          <w:szCs w:val="28"/>
        </w:rPr>
        <w:t>поселка Курагино</w:t>
      </w:r>
      <w:r w:rsidRPr="005621B8">
        <w:rPr>
          <w:sz w:val="28"/>
          <w:szCs w:val="28"/>
        </w:rPr>
        <w:t>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Запрещается выбрасывать труп погибшего животного.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5. Порядок выгула собак: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lastRenderedPageBreak/>
        <w:t>- выводить собак из жилых помещений, а также изолированных территорий в общие дворы и на улицу только на поводке; собак сторожевых и социальн</w:t>
      </w:r>
      <w:proofErr w:type="gramStart"/>
      <w:r w:rsidRPr="005621B8">
        <w:rPr>
          <w:sz w:val="28"/>
          <w:szCs w:val="28"/>
        </w:rPr>
        <w:t>о-</w:t>
      </w:r>
      <w:proofErr w:type="gramEnd"/>
      <w:r w:rsidRPr="005621B8">
        <w:rPr>
          <w:sz w:val="28"/>
          <w:szCs w:val="28"/>
        </w:rPr>
        <w:t xml:space="preserve"> опасных пород - на поводке и в наморднике;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владелец собаки обязан убирать продукты жизнедеятельности животного;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запрещается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6. Особенности содержания собак и кошек: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владельцы собак и кошек обязаны принима</w:t>
      </w:r>
      <w:r w:rsidR="00461E79">
        <w:rPr>
          <w:sz w:val="28"/>
          <w:szCs w:val="28"/>
        </w:rPr>
        <w:t xml:space="preserve">ть меры по обеспечению тишины в </w:t>
      </w:r>
      <w:r w:rsidRPr="005621B8">
        <w:rPr>
          <w:sz w:val="28"/>
          <w:szCs w:val="28"/>
        </w:rPr>
        <w:t>жилых помещениях с 2</w:t>
      </w:r>
      <w:r w:rsidR="005621B8" w:rsidRPr="005621B8">
        <w:rPr>
          <w:sz w:val="28"/>
          <w:szCs w:val="28"/>
        </w:rPr>
        <w:t>2</w:t>
      </w:r>
      <w:r w:rsidRPr="005621B8">
        <w:rPr>
          <w:sz w:val="28"/>
          <w:szCs w:val="28"/>
        </w:rPr>
        <w:t>.00 до 09.00.</w:t>
      </w:r>
    </w:p>
    <w:p w:rsidR="005621B8" w:rsidRPr="005621B8" w:rsidRDefault="005621B8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 целях обеспечения комфортных и безопасных условий проживания граждан рекомендуется выгуливать собак в период с 9 часов утра до 22 часов.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собаки независимо от породы и назначения, находящиеся без владельцев на улицах и других общественных местах, а также бездомные кошки, считаю</w:t>
      </w:r>
      <w:r w:rsidR="005621B8" w:rsidRPr="005621B8">
        <w:rPr>
          <w:sz w:val="28"/>
          <w:szCs w:val="28"/>
        </w:rPr>
        <w:t>тся бродячими и подлежат отлову, в соответствии с Постановление Правительства Красноярского края от 24.12.2019 N 751-п "Об утверждении Порядка осуществления деятельности по обращению с животными без владельцев на территории Красноярского края".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организации, имеющие закр</w:t>
      </w:r>
      <w:r w:rsidR="00461E79">
        <w:rPr>
          <w:sz w:val="28"/>
          <w:szCs w:val="28"/>
        </w:rPr>
        <w:t xml:space="preserve">епленные территории, охраняемые </w:t>
      </w:r>
      <w:r w:rsidRPr="005621B8">
        <w:rPr>
          <w:sz w:val="28"/>
          <w:szCs w:val="28"/>
        </w:rPr>
        <w:t>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владельцы служебных собак обязаны: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E62A34" w:rsidRPr="008E4CE0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8E4CE0">
        <w:rPr>
          <w:sz w:val="28"/>
          <w:szCs w:val="28"/>
        </w:rPr>
        <w:t>не допускать нахождения на закрепленной территории бродячих животных.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7. Особенности содержания сельскохозяйственных животных: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Владельцы сельскохозяйственных животных обязаны:</w:t>
      </w:r>
    </w:p>
    <w:p w:rsidR="00E62A34" w:rsidRPr="005621B8" w:rsidRDefault="00E62A34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5621B8">
        <w:rPr>
          <w:sz w:val="28"/>
          <w:szCs w:val="28"/>
        </w:rPr>
        <w:t>безопасными</w:t>
      </w:r>
      <w:proofErr w:type="gramEnd"/>
      <w:r w:rsidRPr="005621B8">
        <w:rPr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5621B8" w:rsidRPr="005621B8" w:rsidRDefault="005621B8" w:rsidP="005621B8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крупный и средний скот должен иметь идентифицирующие сведения (паспорт животного, номерную бирку или свидетельство).</w:t>
      </w:r>
    </w:p>
    <w:p w:rsidR="005621B8" w:rsidRPr="005621B8" w:rsidRDefault="005621B8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</w:t>
      </w:r>
    </w:p>
    <w:p w:rsidR="00E62A34" w:rsidRPr="005621B8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8. Порядок выпаса сельскохозяйственных животных:</w:t>
      </w:r>
    </w:p>
    <w:p w:rsidR="00E62A34" w:rsidRPr="005621B8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поголовье сельскохозяйственных животных в весеннее – летний период должно быть организовано его собственниками в стада для выпаса.</w:t>
      </w:r>
    </w:p>
    <w:p w:rsidR="00E62A34" w:rsidRPr="005621B8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lastRenderedPageBreak/>
        <w:t>- выпас сельскохозяйственных животных должен производиться только под присмотром владельцев животных или пастуха.</w:t>
      </w:r>
    </w:p>
    <w:p w:rsidR="00E62A34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владелец сельскохозяйственного животного обязан:</w:t>
      </w:r>
    </w:p>
    <w:p w:rsidR="0033377D" w:rsidRPr="0033377D" w:rsidRDefault="0033377D" w:rsidP="0033377D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33377D">
        <w:rPr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5621B8" w:rsidRPr="008E4CE0" w:rsidRDefault="005621B8" w:rsidP="004F7C0C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8E4CE0">
        <w:rPr>
          <w:sz w:val="28"/>
          <w:szCs w:val="28"/>
        </w:rPr>
        <w:t>- выпас сельскохозяйственных домашних животных допускается на территории принадлежащего собственнику земельного участка, обнесённого забором, на землях общего пользования на специально отведенных</w:t>
      </w:r>
      <w:r w:rsidR="007C62F1" w:rsidRPr="008E4CE0">
        <w:rPr>
          <w:sz w:val="28"/>
          <w:szCs w:val="28"/>
        </w:rPr>
        <w:t xml:space="preserve"> администрацией поселка Курагино</w:t>
      </w:r>
      <w:r w:rsidRPr="008E4CE0">
        <w:rPr>
          <w:sz w:val="28"/>
          <w:szCs w:val="28"/>
        </w:rPr>
        <w:t xml:space="preserve"> территориях, в присутствии владельца либо наёмного работника.</w:t>
      </w:r>
      <w:proofErr w:type="gramEnd"/>
    </w:p>
    <w:p w:rsidR="005621B8" w:rsidRPr="005621B8" w:rsidRDefault="005621B8" w:rsidP="004F7C0C">
      <w:pPr>
        <w:pStyle w:val="a6"/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 xml:space="preserve">- запрещается выпас сельскохозяйственных животных на газонах, в парках, скверах, уничтожение животными зеленых насаждений. </w:t>
      </w:r>
    </w:p>
    <w:p w:rsidR="00E62A34" w:rsidRPr="00A63721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A63721"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E62A34" w:rsidRPr="005621B8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A63721">
        <w:rPr>
          <w:sz w:val="28"/>
          <w:szCs w:val="28"/>
        </w:rPr>
        <w:t>-</w:t>
      </w:r>
      <w:r w:rsidRPr="005621B8">
        <w:rPr>
          <w:sz w:val="28"/>
          <w:szCs w:val="28"/>
        </w:rPr>
        <w:t xml:space="preserve">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E62A34" w:rsidRDefault="00E62A34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621B8"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пастьбы.</w:t>
      </w:r>
    </w:p>
    <w:p w:rsidR="00A437D3" w:rsidRDefault="00A437D3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21B8">
        <w:rPr>
          <w:sz w:val="28"/>
          <w:szCs w:val="28"/>
        </w:rPr>
        <w:t>лица, сопровождающие сельскохозяйственных животных, обязаны обеспечить надлежащее санитарное состояние улиц, проездов, тротуаров и других территорий после передвижения по ним сельскохозяйственных животных. Оставленные сельскохозяйственным животным экскременты должны быть немедленно убраны лицом, сопровождающим животное.</w:t>
      </w:r>
    </w:p>
    <w:p w:rsidR="00A437D3" w:rsidRPr="008E4CE0" w:rsidRDefault="00A437D3" w:rsidP="004F7C0C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21B8">
        <w:rPr>
          <w:sz w:val="28"/>
          <w:szCs w:val="28"/>
        </w:rPr>
        <w:t xml:space="preserve">вред, причиненный сельскохозяйственными животными, возмещается его </w:t>
      </w:r>
      <w:r w:rsidRPr="008E4CE0">
        <w:rPr>
          <w:sz w:val="28"/>
          <w:szCs w:val="28"/>
        </w:rPr>
        <w:t>владельцем в соответствии с действующим законодательством. Владельцы несут ответственность за порчу их животными зеленых насаждений в соответствии с действующим законодательством.</w:t>
      </w:r>
    </w:p>
    <w:p w:rsidR="008E4CE0" w:rsidRPr="008E4CE0" w:rsidRDefault="008E4CE0" w:rsidP="008E4CE0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8E4CE0">
        <w:rPr>
          <w:sz w:val="28"/>
          <w:szCs w:val="28"/>
        </w:rPr>
        <w:t>9. Требования к организации площадок для выгула домашних животных:</w:t>
      </w:r>
    </w:p>
    <w:p w:rsidR="008E4CE0" w:rsidRPr="008E4CE0" w:rsidRDefault="008E4CE0" w:rsidP="008E4CE0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8E4CE0">
        <w:rPr>
          <w:sz w:val="28"/>
          <w:szCs w:val="28"/>
        </w:rPr>
        <w:t>- 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8E4CE0" w:rsidRPr="008E4CE0" w:rsidRDefault="008E4CE0" w:rsidP="008E4CE0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8E4CE0">
        <w:rPr>
          <w:sz w:val="28"/>
          <w:szCs w:val="28"/>
        </w:rPr>
        <w:t>- 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8E4CE0" w:rsidRPr="008E4CE0" w:rsidRDefault="008E4CE0" w:rsidP="008E4CE0">
      <w:pPr>
        <w:tabs>
          <w:tab w:val="center" w:pos="4677"/>
          <w:tab w:val="left" w:pos="7710"/>
        </w:tabs>
        <w:ind w:firstLine="567"/>
        <w:rPr>
          <w:sz w:val="28"/>
          <w:szCs w:val="28"/>
        </w:rPr>
      </w:pPr>
      <w:r w:rsidRPr="008E4CE0">
        <w:rPr>
          <w:sz w:val="28"/>
          <w:szCs w:val="28"/>
        </w:rPr>
        <w:t>- 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5F4B51" w:rsidRPr="005F4B51" w:rsidRDefault="008E4CE0" w:rsidP="005F4B51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F4B51" w:rsidRPr="008E4CE0">
        <w:rPr>
          <w:sz w:val="28"/>
          <w:szCs w:val="28"/>
        </w:rPr>
        <w:t>Требования к организации площадок для выпаса сельскохозяйственных</w:t>
      </w:r>
      <w:r w:rsidR="005F4B51" w:rsidRPr="005F4B51">
        <w:rPr>
          <w:sz w:val="28"/>
          <w:szCs w:val="28"/>
        </w:rPr>
        <w:t xml:space="preserve"> животных и содержание домашних животных:</w:t>
      </w:r>
    </w:p>
    <w:p w:rsidR="005F4B51" w:rsidRPr="005F4B51" w:rsidRDefault="005F4B51" w:rsidP="005F4B51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F4B51">
        <w:rPr>
          <w:sz w:val="28"/>
          <w:szCs w:val="28"/>
        </w:rPr>
        <w:t xml:space="preserve">- выпас сельскохозяйственных животных необходимо осуществлять на специально отведенных местах выпаса под наблюдением владельца или </w:t>
      </w:r>
      <w:r w:rsidRPr="005F4B51">
        <w:rPr>
          <w:sz w:val="28"/>
          <w:szCs w:val="28"/>
        </w:rPr>
        <w:lastRenderedPageBreak/>
        <w:t xml:space="preserve">уполномоченного им лица. </w:t>
      </w:r>
      <w:proofErr w:type="gramStart"/>
      <w:r w:rsidRPr="005F4B51">
        <w:rPr>
          <w:sz w:val="28"/>
          <w:szCs w:val="28"/>
        </w:rPr>
        <w:t xml:space="preserve">Территории (площадки) для выпаса сельскохозяйственных животных (лошадей, коров, коз, овец и т.д.) определяются нормативно-правовым актом администрации </w:t>
      </w:r>
      <w:proofErr w:type="spellStart"/>
      <w:r w:rsidRPr="005F4B51">
        <w:rPr>
          <w:color w:val="FF0000"/>
          <w:sz w:val="28"/>
          <w:szCs w:val="28"/>
        </w:rPr>
        <w:t>пгт</w:t>
      </w:r>
      <w:proofErr w:type="spellEnd"/>
      <w:r w:rsidRPr="005F4B51">
        <w:rPr>
          <w:color w:val="FF0000"/>
          <w:sz w:val="28"/>
          <w:szCs w:val="28"/>
        </w:rPr>
        <w:t xml:space="preserve"> Курагино</w:t>
      </w:r>
      <w:r w:rsidRPr="005F4B51">
        <w:rPr>
          <w:sz w:val="28"/>
          <w:szCs w:val="28"/>
        </w:rPr>
        <w:t>.</w:t>
      </w:r>
      <w:proofErr w:type="gramEnd"/>
    </w:p>
    <w:p w:rsidR="005F4B51" w:rsidRPr="005F4B51" w:rsidRDefault="005F4B51" w:rsidP="005F4B51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F4B51">
        <w:rPr>
          <w:sz w:val="28"/>
          <w:szCs w:val="28"/>
        </w:rPr>
        <w:t xml:space="preserve">- запрещается на территории населенных пунктов </w:t>
      </w:r>
      <w:r w:rsidRPr="005F4B51">
        <w:rPr>
          <w:color w:val="FF0000"/>
          <w:sz w:val="28"/>
          <w:szCs w:val="28"/>
        </w:rPr>
        <w:t xml:space="preserve">муниципального образования </w:t>
      </w:r>
      <w:proofErr w:type="spellStart"/>
      <w:r w:rsidRPr="005F4B51">
        <w:rPr>
          <w:color w:val="FF0000"/>
          <w:sz w:val="28"/>
          <w:szCs w:val="28"/>
        </w:rPr>
        <w:t>пгт</w:t>
      </w:r>
      <w:proofErr w:type="spellEnd"/>
      <w:r w:rsidRPr="005F4B51">
        <w:rPr>
          <w:color w:val="FF0000"/>
          <w:sz w:val="28"/>
          <w:szCs w:val="28"/>
        </w:rPr>
        <w:t xml:space="preserve"> Курагино</w:t>
      </w:r>
      <w:r w:rsidRPr="005F4B51">
        <w:rPr>
          <w:sz w:val="28"/>
          <w:szCs w:val="28"/>
        </w:rPr>
        <w:t>, вне отведенных мест, выпас, передвижение без сопровождения сельскохозяйственных животных.</w:t>
      </w:r>
    </w:p>
    <w:p w:rsidR="00A437D3" w:rsidRDefault="005F4B51" w:rsidP="005F4B51">
      <w:pPr>
        <w:tabs>
          <w:tab w:val="center" w:pos="4677"/>
          <w:tab w:val="left" w:pos="7710"/>
        </w:tabs>
        <w:ind w:firstLine="567"/>
        <w:jc w:val="both"/>
        <w:rPr>
          <w:sz w:val="28"/>
          <w:szCs w:val="28"/>
        </w:rPr>
      </w:pPr>
      <w:r w:rsidRPr="005F4B51">
        <w:rPr>
          <w:sz w:val="28"/>
          <w:szCs w:val="28"/>
        </w:rPr>
        <w:t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</w:t>
      </w:r>
      <w:proofErr w:type="gramStart"/>
      <w:r w:rsidRPr="005F4B51">
        <w:rPr>
          <w:sz w:val="28"/>
          <w:szCs w:val="28"/>
        </w:rPr>
        <w:t>.</w:t>
      </w:r>
      <w:r w:rsidR="008E4CE0">
        <w:rPr>
          <w:sz w:val="28"/>
          <w:szCs w:val="28"/>
        </w:rPr>
        <w:t>».</w:t>
      </w:r>
      <w:proofErr w:type="gramEnd"/>
    </w:p>
    <w:p w:rsidR="003F7262" w:rsidRDefault="00A63721" w:rsidP="003F726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F7262">
        <w:rPr>
          <w:sz w:val="28"/>
          <w:szCs w:val="28"/>
        </w:rPr>
        <w:t xml:space="preserve"> Подпункт 1 пункта 3 статьи 24 «Общие требования к благоустройству территории муниципального образования и расположенных на ней объектов» изложить в редакции следующего содержания:</w:t>
      </w:r>
    </w:p>
    <w:p w:rsidR="003F7262" w:rsidRDefault="003F7262" w:rsidP="003F726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на улицах с двухсторонней застройкой по длине занимаемого земельного участка, по ширине — до пересечения с дорогой общего пользования, но не более 10 метров</w:t>
      </w:r>
      <w:proofErr w:type="gramStart"/>
      <w:r>
        <w:rPr>
          <w:sz w:val="28"/>
          <w:szCs w:val="28"/>
        </w:rPr>
        <w:t>;»</w:t>
      </w:r>
      <w:proofErr w:type="gramEnd"/>
    </w:p>
    <w:p w:rsidR="003F7262" w:rsidRDefault="003F7262" w:rsidP="003F726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Подпункт 2 пункта 3 статьи 24 «Общие требования к благоустройству территории муниципального образования и расположенных на ней объектов» изложить в редакции следующего содержания:</w:t>
      </w:r>
    </w:p>
    <w:p w:rsidR="003F7262" w:rsidRDefault="003F7262" w:rsidP="003F7262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на улицах с односторонней застройкой по длине занимаемого земельного участка, по ширине — до пересечения с дорогой общего пользования, но не более 10 метров;</w:t>
      </w:r>
    </w:p>
    <w:p w:rsidR="00A63721" w:rsidRDefault="003F7262" w:rsidP="00A6372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63721">
        <w:rPr>
          <w:sz w:val="28"/>
          <w:szCs w:val="28"/>
        </w:rPr>
        <w:t xml:space="preserve"> Статью 26 «Содержание фасадов зданий и сооружений, их нумерация и освещение» дополнить пунктом 3 следующего содержания:</w:t>
      </w:r>
    </w:p>
    <w:p w:rsidR="00A63721" w:rsidRDefault="0034106C" w:rsidP="00A63721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3721">
        <w:rPr>
          <w:sz w:val="28"/>
          <w:szCs w:val="28"/>
        </w:rPr>
        <w:t>3. Юридические и физические лица, независимо от их организационно-правовой формы несут ответственность за последствия, возникшие вследствие нарушения целостности ограждения принадлежащей им территории</w:t>
      </w:r>
      <w:proofErr w:type="gramStart"/>
      <w:r w:rsidR="00A63721">
        <w:rPr>
          <w:sz w:val="28"/>
          <w:szCs w:val="28"/>
        </w:rPr>
        <w:t>.».</w:t>
      </w:r>
      <w:proofErr w:type="gramEnd"/>
    </w:p>
    <w:p w:rsidR="00BE707D" w:rsidRPr="005621B8" w:rsidRDefault="00955B6C">
      <w:pPr>
        <w:pStyle w:val="Standard"/>
        <w:ind w:firstLine="54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 xml:space="preserve">2. </w:t>
      </w:r>
      <w:proofErr w:type="gramStart"/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>Контроль за</w:t>
      </w:r>
      <w:proofErr w:type="gramEnd"/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 xml:space="preserve"> исполнением настоящего решения возложить на постоянную комиссию по градостроительству, благоустройству и ЖКХ  (</w:t>
      </w:r>
      <w:r w:rsidR="005621B8" w:rsidRPr="005621B8">
        <w:rPr>
          <w:rFonts w:ascii="Times New Roman" w:hAnsi="Times New Roman"/>
          <w:color w:val="auto"/>
          <w:sz w:val="28"/>
          <w:szCs w:val="28"/>
          <w:lang w:val="ru-RU"/>
        </w:rPr>
        <w:t>Черненко С.П.</w:t>
      </w:r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>).</w:t>
      </w:r>
    </w:p>
    <w:p w:rsidR="00BE707D" w:rsidRDefault="00955B6C">
      <w:pPr>
        <w:pStyle w:val="Standard"/>
        <w:ind w:firstLine="54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 xml:space="preserve">3. Решение вступает в силу со дня официального опубликования в газете </w:t>
      </w:r>
      <w:proofErr w:type="spellStart"/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>Курагинские</w:t>
      </w:r>
      <w:proofErr w:type="spellEnd"/>
      <w:r w:rsidRPr="005621B8">
        <w:rPr>
          <w:rFonts w:ascii="Times New Roman" w:hAnsi="Times New Roman"/>
          <w:color w:val="auto"/>
          <w:sz w:val="28"/>
          <w:szCs w:val="28"/>
          <w:lang w:val="ru-RU"/>
        </w:rPr>
        <w:t xml:space="preserve"> новости».</w:t>
      </w:r>
    </w:p>
    <w:p w:rsidR="005F4B51" w:rsidRPr="005621B8" w:rsidRDefault="005F4B51">
      <w:pPr>
        <w:pStyle w:val="Standard"/>
        <w:ind w:firstLine="54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W w:w="963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4783"/>
      </w:tblGrid>
      <w:tr w:rsidR="00BE707D" w:rsidRPr="005621B8" w:rsidTr="00BE707D">
        <w:tc>
          <w:tcPr>
            <w:tcW w:w="48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07D" w:rsidRPr="005621B8" w:rsidRDefault="00955B6C">
            <w:pPr>
              <w:pStyle w:val="TableContents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Председатель</w:t>
            </w:r>
            <w:proofErr w:type="spellEnd"/>
          </w:p>
          <w:p w:rsidR="00BE707D" w:rsidRPr="005621B8" w:rsidRDefault="00955B6C">
            <w:pPr>
              <w:pStyle w:val="TableContents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поселкового</w:t>
            </w:r>
            <w:proofErr w:type="spellEnd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Совета</w:t>
            </w:r>
            <w:proofErr w:type="spellEnd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депутатов</w:t>
            </w:r>
            <w:proofErr w:type="spellEnd"/>
          </w:p>
        </w:tc>
        <w:tc>
          <w:tcPr>
            <w:tcW w:w="47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07D" w:rsidRPr="005621B8" w:rsidRDefault="00955B6C">
            <w:pPr>
              <w:pStyle w:val="TableContents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Глава</w:t>
            </w:r>
            <w:proofErr w:type="spellEnd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посёлка</w:t>
            </w:r>
            <w:proofErr w:type="spellEnd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Курагино</w:t>
            </w:r>
            <w:proofErr w:type="spellEnd"/>
          </w:p>
        </w:tc>
      </w:tr>
      <w:tr w:rsidR="00BE707D" w:rsidRPr="005621B8" w:rsidTr="00BE707D">
        <w:tc>
          <w:tcPr>
            <w:tcW w:w="48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07D" w:rsidRPr="005621B8" w:rsidRDefault="00BE707D">
            <w:pPr>
              <w:pStyle w:val="TableContents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BE707D" w:rsidRPr="005621B8" w:rsidRDefault="00955B6C">
            <w:pPr>
              <w:pStyle w:val="TableContents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Л. И. </w:t>
            </w:r>
            <w:proofErr w:type="spellStart"/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>Моисеенко</w:t>
            </w:r>
            <w:proofErr w:type="spellEnd"/>
          </w:p>
        </w:tc>
        <w:tc>
          <w:tcPr>
            <w:tcW w:w="478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07D" w:rsidRPr="005621B8" w:rsidRDefault="00955B6C">
            <w:pPr>
              <w:pStyle w:val="TableContents"/>
              <w:snapToGri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BE707D" w:rsidRPr="005621B8" w:rsidRDefault="00955B6C">
            <w:pPr>
              <w:pStyle w:val="TableContents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621B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                                  С. А. Кнауб</w:t>
            </w:r>
          </w:p>
        </w:tc>
      </w:tr>
    </w:tbl>
    <w:p w:rsidR="00BE707D" w:rsidRDefault="00BE707D">
      <w:pPr>
        <w:pStyle w:val="Standard"/>
        <w:jc w:val="center"/>
      </w:pPr>
    </w:p>
    <w:sectPr w:rsidR="00BE707D" w:rsidSect="005F4B51">
      <w:pgSz w:w="11906" w:h="16838"/>
      <w:pgMar w:top="930" w:right="850" w:bottom="709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06" w:rsidRDefault="00AA1E06" w:rsidP="00BE707D">
      <w:pPr>
        <w:spacing w:line="240" w:lineRule="auto"/>
      </w:pPr>
      <w:r>
        <w:separator/>
      </w:r>
    </w:p>
  </w:endnote>
  <w:endnote w:type="continuationSeparator" w:id="0">
    <w:p w:rsidR="00AA1E06" w:rsidRDefault="00AA1E06" w:rsidP="00BE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06" w:rsidRDefault="00AA1E06" w:rsidP="00BE707D">
      <w:pPr>
        <w:spacing w:line="240" w:lineRule="auto"/>
      </w:pPr>
      <w:r w:rsidRPr="00BE707D">
        <w:rPr>
          <w:color w:val="000000"/>
        </w:rPr>
        <w:separator/>
      </w:r>
    </w:p>
  </w:footnote>
  <w:footnote w:type="continuationSeparator" w:id="0">
    <w:p w:rsidR="00AA1E06" w:rsidRDefault="00AA1E06" w:rsidP="00BE70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0202"/>
    <w:multiLevelType w:val="multilevel"/>
    <w:tmpl w:val="D74ACC3E"/>
    <w:lvl w:ilvl="0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">
    <w:nsid w:val="6BFE4AAB"/>
    <w:multiLevelType w:val="hybridMultilevel"/>
    <w:tmpl w:val="B0CAC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2AE50C4"/>
    <w:multiLevelType w:val="hybridMultilevel"/>
    <w:tmpl w:val="70584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7D"/>
    <w:rsid w:val="001D3197"/>
    <w:rsid w:val="0033377D"/>
    <w:rsid w:val="0034106C"/>
    <w:rsid w:val="003F7262"/>
    <w:rsid w:val="00461E79"/>
    <w:rsid w:val="004B1F77"/>
    <w:rsid w:val="004F7C0C"/>
    <w:rsid w:val="005621B8"/>
    <w:rsid w:val="005F4B51"/>
    <w:rsid w:val="007C62F1"/>
    <w:rsid w:val="00820B08"/>
    <w:rsid w:val="008917F6"/>
    <w:rsid w:val="008E4CE0"/>
    <w:rsid w:val="00955B6C"/>
    <w:rsid w:val="009B3C1F"/>
    <w:rsid w:val="00A437D3"/>
    <w:rsid w:val="00A63721"/>
    <w:rsid w:val="00AA1E06"/>
    <w:rsid w:val="00B3711C"/>
    <w:rsid w:val="00BE707D"/>
    <w:rsid w:val="00C01538"/>
    <w:rsid w:val="00C42516"/>
    <w:rsid w:val="00E148A9"/>
    <w:rsid w:val="00E62A34"/>
    <w:rsid w:val="00EA0BD6"/>
    <w:rsid w:val="00F80F35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07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lang w:val="ru-RU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07D"/>
    <w:pPr>
      <w:suppressAutoHyphens/>
    </w:pPr>
  </w:style>
  <w:style w:type="paragraph" w:styleId="a3">
    <w:name w:val="Balloon Text"/>
    <w:basedOn w:val="a"/>
    <w:rsid w:val="00BE707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BE707D"/>
    <w:pPr>
      <w:suppressLineNumbers/>
    </w:pPr>
  </w:style>
  <w:style w:type="character" w:customStyle="1" w:styleId="Internetlink">
    <w:name w:val="Internet link"/>
    <w:rsid w:val="00BE707D"/>
    <w:rPr>
      <w:color w:val="000080"/>
      <w:u w:val="single"/>
    </w:rPr>
  </w:style>
  <w:style w:type="character" w:customStyle="1" w:styleId="NumberingSymbols">
    <w:name w:val="Numbering Symbols"/>
    <w:rsid w:val="00BE707D"/>
    <w:rPr>
      <w:rFonts w:ascii="Times New Roman" w:hAnsi="Times New Roman"/>
      <w:b/>
      <w:bCs/>
      <w:sz w:val="33"/>
      <w:szCs w:val="33"/>
    </w:rPr>
  </w:style>
  <w:style w:type="character" w:customStyle="1" w:styleId="BulletSymbols">
    <w:name w:val="Bullet Symbols"/>
    <w:rsid w:val="00BE707D"/>
    <w:rPr>
      <w:rFonts w:ascii="OpenSymbol" w:eastAsia="OpenSymbol" w:hAnsi="OpenSymbol" w:cs="OpenSymbol"/>
    </w:rPr>
  </w:style>
  <w:style w:type="character" w:customStyle="1" w:styleId="a4">
    <w:name w:val="Текст выноски Знак"/>
    <w:basedOn w:val="a0"/>
    <w:rsid w:val="00BE707D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E62A34"/>
    <w:pPr>
      <w:ind w:left="720"/>
      <w:contextualSpacing/>
    </w:pPr>
    <w:rPr>
      <w:rFonts w:cs="Mangal"/>
      <w:szCs w:val="21"/>
    </w:rPr>
  </w:style>
  <w:style w:type="paragraph" w:customStyle="1" w:styleId="a6">
    <w:name w:val="Содержимое таблицы"/>
    <w:basedOn w:val="a"/>
    <w:rsid w:val="005621B8"/>
    <w:pPr>
      <w:suppressLineNumbers/>
      <w:autoSpaceDN/>
      <w:spacing w:line="240" w:lineRule="auto"/>
      <w:textAlignment w:val="auto"/>
    </w:pPr>
    <w:rPr>
      <w:kern w:val="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07D"/>
    <w:pPr>
      <w:widowControl/>
      <w:suppressAutoHyphens/>
      <w:spacing w:line="100" w:lineRule="atLeast"/>
    </w:pPr>
    <w:rPr>
      <w:rFonts w:ascii="Times New Roman" w:eastAsia="Times New Roman" w:hAnsi="Times New Roman" w:cs="Times New Roman"/>
      <w:color w:val="auto"/>
      <w:lang w:val="ru-RU"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707D"/>
    <w:pPr>
      <w:suppressAutoHyphens/>
    </w:pPr>
  </w:style>
  <w:style w:type="paragraph" w:styleId="a3">
    <w:name w:val="Balloon Text"/>
    <w:basedOn w:val="a"/>
    <w:rsid w:val="00BE707D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rsid w:val="00BE707D"/>
    <w:pPr>
      <w:suppressLineNumbers/>
    </w:pPr>
  </w:style>
  <w:style w:type="character" w:customStyle="1" w:styleId="Internetlink">
    <w:name w:val="Internet link"/>
    <w:rsid w:val="00BE707D"/>
    <w:rPr>
      <w:color w:val="000080"/>
      <w:u w:val="single"/>
    </w:rPr>
  </w:style>
  <w:style w:type="character" w:customStyle="1" w:styleId="NumberingSymbols">
    <w:name w:val="Numbering Symbols"/>
    <w:rsid w:val="00BE707D"/>
    <w:rPr>
      <w:rFonts w:ascii="Times New Roman" w:hAnsi="Times New Roman"/>
      <w:b/>
      <w:bCs/>
      <w:sz w:val="33"/>
      <w:szCs w:val="33"/>
    </w:rPr>
  </w:style>
  <w:style w:type="character" w:customStyle="1" w:styleId="BulletSymbols">
    <w:name w:val="Bullet Symbols"/>
    <w:rsid w:val="00BE707D"/>
    <w:rPr>
      <w:rFonts w:ascii="OpenSymbol" w:eastAsia="OpenSymbol" w:hAnsi="OpenSymbol" w:cs="OpenSymbol"/>
    </w:rPr>
  </w:style>
  <w:style w:type="character" w:customStyle="1" w:styleId="a4">
    <w:name w:val="Текст выноски Знак"/>
    <w:basedOn w:val="a0"/>
    <w:rsid w:val="00BE707D"/>
    <w:rPr>
      <w:rFonts w:ascii="Tahoma" w:hAnsi="Tahoma"/>
      <w:sz w:val="16"/>
      <w:szCs w:val="16"/>
    </w:rPr>
  </w:style>
  <w:style w:type="paragraph" w:styleId="a5">
    <w:name w:val="List Paragraph"/>
    <w:basedOn w:val="a"/>
    <w:uiPriority w:val="34"/>
    <w:qFormat/>
    <w:rsid w:val="00E62A34"/>
    <w:pPr>
      <w:ind w:left="720"/>
      <w:contextualSpacing/>
    </w:pPr>
    <w:rPr>
      <w:rFonts w:cs="Mangal"/>
      <w:szCs w:val="21"/>
    </w:rPr>
  </w:style>
  <w:style w:type="paragraph" w:customStyle="1" w:styleId="a6">
    <w:name w:val="Содержимое таблицы"/>
    <w:basedOn w:val="a"/>
    <w:rsid w:val="005621B8"/>
    <w:pPr>
      <w:suppressLineNumbers/>
      <w:autoSpaceDN/>
      <w:spacing w:line="240" w:lineRule="auto"/>
      <w:textAlignment w:val="auto"/>
    </w:pPr>
    <w:rPr>
      <w:kern w:val="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82D1-DFF4-4C5E-938B-841E208D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2022-11-10T08:19:00Z</cp:lastPrinted>
  <dcterms:created xsi:type="dcterms:W3CDTF">2022-11-21T01:19:00Z</dcterms:created>
  <dcterms:modified xsi:type="dcterms:W3CDTF">2022-11-21T01:19:00Z</dcterms:modified>
</cp:coreProperties>
</file>