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C5" w:rsidRDefault="00351FC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51FC5" w:rsidRDefault="00351FC5">
      <w:pPr>
        <w:pStyle w:val="ConsPlusNormal"/>
        <w:jc w:val="both"/>
        <w:outlineLvl w:val="0"/>
      </w:pPr>
    </w:p>
    <w:p w:rsidR="00351FC5" w:rsidRDefault="00351FC5">
      <w:pPr>
        <w:pStyle w:val="ConsPlusTitle"/>
        <w:jc w:val="center"/>
        <w:outlineLvl w:val="0"/>
      </w:pPr>
      <w:r>
        <w:t>ПРАВИТЕЛЬСТВО КРАСНОЯРСКОГО КРАЯ</w:t>
      </w:r>
    </w:p>
    <w:p w:rsidR="00351FC5" w:rsidRDefault="00351FC5">
      <w:pPr>
        <w:pStyle w:val="ConsPlusTitle"/>
        <w:jc w:val="center"/>
      </w:pPr>
    </w:p>
    <w:p w:rsidR="00351FC5" w:rsidRDefault="00351FC5">
      <w:pPr>
        <w:pStyle w:val="ConsPlusTitle"/>
        <w:jc w:val="center"/>
      </w:pPr>
      <w:r>
        <w:t>ПОСТАНОВЛЕНИЕ</w:t>
      </w:r>
    </w:p>
    <w:p w:rsidR="00351FC5" w:rsidRDefault="00351FC5">
      <w:pPr>
        <w:pStyle w:val="ConsPlusTitle"/>
        <w:jc w:val="center"/>
      </w:pPr>
      <w:r>
        <w:t>от 13 декабря 2023 г. N 980-п</w:t>
      </w:r>
    </w:p>
    <w:p w:rsidR="00351FC5" w:rsidRDefault="00351FC5">
      <w:pPr>
        <w:pStyle w:val="ConsPlusTitle"/>
        <w:jc w:val="center"/>
      </w:pPr>
    </w:p>
    <w:p w:rsidR="00351FC5" w:rsidRDefault="00351FC5">
      <w:pPr>
        <w:pStyle w:val="ConsPlusTitle"/>
        <w:jc w:val="center"/>
      </w:pPr>
      <w:r>
        <w:t>ОБ УТВЕРЖДЕНИИ ПОРЯДКА ПРЕДОТВРАЩЕНИЯ ПРИЧИНЕНИЯ ЖИВОТНЫМИ</w:t>
      </w:r>
    </w:p>
    <w:p w:rsidR="00351FC5" w:rsidRDefault="00351FC5">
      <w:pPr>
        <w:pStyle w:val="ConsPlusTitle"/>
        <w:jc w:val="center"/>
      </w:pPr>
      <w:r>
        <w:t>БЕЗ ВЛАДЕЛЬЦЕВ ВРЕДА ЖИЗНИ ИЛИ ЗДОРОВЬЮ ГРАЖДАН</w:t>
      </w: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7</w:t>
        </w:r>
      </w:hyperlink>
      <w:r>
        <w:t xml:space="preserve">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03.11.2022 N 1980 "Об утверждении методических указаний по предотвращению причинения животными без владельцев вреда жизни или здоровью граждан", </w:t>
      </w:r>
      <w:hyperlink r:id="rId8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9">
        <w:r>
          <w:rPr>
            <w:color w:val="0000FF"/>
          </w:rPr>
          <w:t>Законом</w:t>
        </w:r>
      </w:hyperlink>
      <w:r>
        <w:t xml:space="preserve"> Красноярского края от 19.12.2019 N</w:t>
      </w:r>
      <w:proofErr w:type="gramEnd"/>
      <w:r>
        <w:t xml:space="preserve"> 8-3534 "Об отдельных полномочиях Правительства Красноярского края в области обращения с животными" постановляю: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>
        <w:r>
          <w:rPr>
            <w:color w:val="0000FF"/>
          </w:rPr>
          <w:t>Порядок</w:t>
        </w:r>
      </w:hyperlink>
      <w:r>
        <w:t xml:space="preserve"> предотвращения причинения животными без владельцев вреда жизни или здоровью граждан согласно приложению.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>2. Опубликовать Постановление в газете "Наш Красноярский край" и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</w:t>
      </w:r>
      <w:hyperlink r:id="rId10">
        <w:r>
          <w:rPr>
            <w:color w:val="0000FF"/>
          </w:rPr>
          <w:t>www.zakon.krskstate.ru</w:t>
        </w:r>
      </w:hyperlink>
      <w:r>
        <w:t>).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>3. Постановление вступает в силу по истечении 10 дней после дня его официального опубликования.</w:t>
      </w: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Normal"/>
        <w:jc w:val="right"/>
      </w:pPr>
      <w:r>
        <w:t>Первый заместитель</w:t>
      </w:r>
    </w:p>
    <w:p w:rsidR="00351FC5" w:rsidRDefault="00351FC5">
      <w:pPr>
        <w:pStyle w:val="ConsPlusNormal"/>
        <w:jc w:val="right"/>
      </w:pPr>
      <w:r>
        <w:t>Губернатора края -</w:t>
      </w:r>
    </w:p>
    <w:p w:rsidR="00351FC5" w:rsidRDefault="00351FC5">
      <w:pPr>
        <w:pStyle w:val="ConsPlusNormal"/>
        <w:jc w:val="right"/>
      </w:pPr>
      <w:r>
        <w:t>председатель</w:t>
      </w:r>
    </w:p>
    <w:p w:rsidR="00351FC5" w:rsidRDefault="00351FC5">
      <w:pPr>
        <w:pStyle w:val="ConsPlusNormal"/>
        <w:jc w:val="right"/>
      </w:pPr>
      <w:r>
        <w:t>Правительства края</w:t>
      </w:r>
    </w:p>
    <w:p w:rsidR="00351FC5" w:rsidRDefault="00351FC5">
      <w:pPr>
        <w:pStyle w:val="ConsPlusNormal"/>
        <w:jc w:val="right"/>
      </w:pPr>
      <w:r>
        <w:t>С.В.ВЕРЕЩАГИН</w:t>
      </w: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Normal"/>
        <w:jc w:val="right"/>
        <w:outlineLvl w:val="0"/>
      </w:pPr>
      <w:r>
        <w:t>Приложение</w:t>
      </w:r>
    </w:p>
    <w:p w:rsidR="00351FC5" w:rsidRDefault="00351FC5">
      <w:pPr>
        <w:pStyle w:val="ConsPlusNormal"/>
        <w:jc w:val="right"/>
      </w:pPr>
      <w:r>
        <w:t>к Постановлению</w:t>
      </w:r>
    </w:p>
    <w:p w:rsidR="00351FC5" w:rsidRDefault="00351FC5">
      <w:pPr>
        <w:pStyle w:val="ConsPlusNormal"/>
        <w:jc w:val="right"/>
      </w:pPr>
      <w:r>
        <w:t>Правительства Красноярского края</w:t>
      </w:r>
    </w:p>
    <w:p w:rsidR="00351FC5" w:rsidRDefault="00351FC5">
      <w:pPr>
        <w:pStyle w:val="ConsPlusNormal"/>
        <w:jc w:val="right"/>
      </w:pPr>
      <w:r>
        <w:t>от 13 декабря 2023 г. N 980-п</w:t>
      </w: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Title"/>
        <w:jc w:val="center"/>
      </w:pPr>
      <w:bookmarkStart w:id="0" w:name="P29"/>
      <w:bookmarkEnd w:id="0"/>
      <w:r>
        <w:t>ПОРЯДОК</w:t>
      </w:r>
    </w:p>
    <w:p w:rsidR="00351FC5" w:rsidRDefault="00351FC5">
      <w:pPr>
        <w:pStyle w:val="ConsPlusTitle"/>
        <w:jc w:val="center"/>
      </w:pPr>
      <w:r>
        <w:t>ПРЕДОТВРАЩЕНИЯ ПРИЧИНЕНИЯ ЖИВОТНЫМИ БЕЗ ВЛАДЕЛЬЦЕВ ВРЕДА</w:t>
      </w:r>
    </w:p>
    <w:p w:rsidR="00351FC5" w:rsidRDefault="00351FC5">
      <w:pPr>
        <w:pStyle w:val="ConsPlusTitle"/>
        <w:jc w:val="center"/>
      </w:pPr>
      <w:r>
        <w:t>ЖИЗНИ ИЛИ ЗДОРОВЬЮ ГРАЖДАН</w:t>
      </w: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Title"/>
        <w:jc w:val="center"/>
        <w:outlineLvl w:val="1"/>
      </w:pPr>
      <w:r>
        <w:t>1. ОБЩИЕ ПОЛОЖЕНИЯ</w:t>
      </w: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Normal"/>
        <w:ind w:firstLine="540"/>
        <w:jc w:val="both"/>
      </w:pPr>
      <w:r>
        <w:t>1.1. Порядок предотвращения причинения животными без владельцев вреда жизни или здоровью граждан (далее - Порядок) регламентирует осуществление деятельности по предотвращению причинения животными без владельцев вреда жизни или здоровью граждан.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 xml:space="preserve">1.2. Основные понятия, используемые в Порядке, применяются в том же значении, что и в Федеральном </w:t>
      </w:r>
      <w:hyperlink r:id="rId11">
        <w:r>
          <w:rPr>
            <w:color w:val="0000FF"/>
          </w:rPr>
          <w:t>законе</w:t>
        </w:r>
      </w:hyperlink>
      <w:r>
        <w:t xml:space="preserve"> от 27.12.2018 N 498-ФЗ "Об ответственном обращении с животными и о </w:t>
      </w:r>
      <w:r>
        <w:lastRenderedPageBreak/>
        <w:t>внесении изменений в отдельные законодательные акты Российской Федерации" (далее - Закон об обращении с животными).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Ответственными за создание условий для снижения риска причинения животными без владельцев вреда жизни или здоровью граждан являются министерство экологии Красноярского края (далее - министерство), исполнительно-распорядительные органы местного самоуправления муниципальных районов, муниципальных и городских округов Красноярского края (далее - Органы местного самоуправления), а также юридические лица и индивидуальные предприниматели, осуществляющие мероприятия при осуществлении деятельности по обращению с животными без владельцев (далее - исполнители мероприятий</w:t>
      </w:r>
      <w:proofErr w:type="gramEnd"/>
      <w:r>
        <w:t xml:space="preserve">) в соответствии с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24.12.2019 N 751-п "Об утверждении Порядка осуществления деятельности по обращению с животными без владельцев на территории Красноярского края".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 xml:space="preserve">1.4. Министерство, Органы местного самоуправления, исполнители мероприятий при предотвращении причинения животными без владельцев вреда жизни или здоровью граждан должны соблюдать требования по защите животных от жестокого обращения, установленные </w:t>
      </w:r>
      <w:hyperlink r:id="rId13">
        <w:r>
          <w:rPr>
            <w:color w:val="0000FF"/>
          </w:rPr>
          <w:t>статьей 11</w:t>
        </w:r>
      </w:hyperlink>
      <w:r>
        <w:t xml:space="preserve"> Закона об обращении с животными.</w:t>
      </w: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Title"/>
        <w:jc w:val="center"/>
        <w:outlineLvl w:val="1"/>
      </w:pPr>
      <w:r>
        <w:t>2. ФАКТЫ ПРИЧИНЕНИЯ ЖИВОТНЫМИ БЕЗ ВЛАДЕЛЬЦЕВ ВРЕДА ЖИЗНИ ИЛИ</w:t>
      </w:r>
    </w:p>
    <w:p w:rsidR="00351FC5" w:rsidRDefault="00351FC5">
      <w:pPr>
        <w:pStyle w:val="ConsPlusTitle"/>
        <w:jc w:val="center"/>
      </w:pPr>
      <w:r>
        <w:t>ЗДОРОВЬЮ ГРАЖДАН</w:t>
      </w: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Normal"/>
        <w:ind w:firstLine="540"/>
        <w:jc w:val="both"/>
      </w:pPr>
      <w:bookmarkStart w:id="1" w:name="P43"/>
      <w:bookmarkEnd w:id="1"/>
      <w:r>
        <w:t>2.1. К фактам причинения животными без владельцев вреда жизни или здоровью граждан относятся: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>1) причинение животными без владельцев травм, повлекших смерть гражданина;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>2) причинение животными без владельцев травм, повлекших вред здоровью гражданина различной степени тяжести.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 xml:space="preserve">2.2. Органы местного самоуправления осуществляют сбор информации о количестве случаев причинения животными без владельцев вреда жизни или здоровью граждан на территории соответствующих муниципальных образований Красноярского края (далее - Информация) по каждому из фактов, указанных в </w:t>
      </w:r>
      <w:hyperlink w:anchor="P43">
        <w:r>
          <w:rPr>
            <w:color w:val="0000FF"/>
          </w:rPr>
          <w:t>пункте 2.1</w:t>
        </w:r>
      </w:hyperlink>
      <w:r>
        <w:t xml:space="preserve"> Порядка.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 xml:space="preserve">2.3. Органы местного самоуправления ежеквартально в срок до 5-го числа месяца, следующего за отчетным месяцем, направляют в электронном виде на адрес электронной почты министерства mpr@mpr.krskstate.ru </w:t>
      </w:r>
      <w:hyperlink w:anchor="P96">
        <w:r>
          <w:rPr>
            <w:color w:val="0000FF"/>
          </w:rPr>
          <w:t>Информацию</w:t>
        </w:r>
      </w:hyperlink>
      <w:r>
        <w:t xml:space="preserve"> по форме согласно приложению к Порядку.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>2.4. Министерство осуществляет сбор и анализ поступившей от органов местного самоуправления Информации.</w:t>
      </w: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Title"/>
        <w:jc w:val="center"/>
        <w:outlineLvl w:val="1"/>
      </w:pPr>
      <w:r>
        <w:t>3. СЛУЧАИ, ПРИ КОТОРЫХ ЖИВОТНЫЕ БЕЗ ВЛАДЕЛЬЦЕВ ПРЕДСТАВЛЯЮТ</w:t>
      </w:r>
    </w:p>
    <w:p w:rsidR="00351FC5" w:rsidRDefault="00351FC5">
      <w:pPr>
        <w:pStyle w:val="ConsPlusTitle"/>
        <w:jc w:val="center"/>
      </w:pPr>
      <w:r>
        <w:t>УГРОЗУ ПРИЧИНЕНИЯ ВРЕДА ЖИЗНИ ИЛИ ЗДОРОВЬЮ ГРАЖДАН ЛИБО</w:t>
      </w:r>
    </w:p>
    <w:p w:rsidR="00351FC5" w:rsidRDefault="00351FC5">
      <w:pPr>
        <w:pStyle w:val="ConsPlusTitle"/>
        <w:jc w:val="center"/>
      </w:pPr>
      <w:r>
        <w:t>СПОСОБСТВУЮТ ЕЕ ВОЗНИКНОВЕНИЮ</w:t>
      </w: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Normal"/>
        <w:ind w:firstLine="540"/>
        <w:jc w:val="both"/>
      </w:pPr>
      <w:bookmarkStart w:id="2" w:name="P54"/>
      <w:bookmarkEnd w:id="2"/>
      <w:r>
        <w:t>3.1. К случаям, при которых животные без владельцев представляют угрозу причинения вреда жизни или здоровью граждан либо способствуют ее возникновению, относятся: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>1) нахождение животных без владельцев в местах массового пребывания людей, в границах тепловых сетей и мест (площадок) накопления отходов;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>2) проявление животными без владельцев немотивированной агрессивности в отношении других животных или человека;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 xml:space="preserve">3) нахождение животных без владельцев в местах, на которые их возвращать запрещено, </w:t>
      </w:r>
      <w:r>
        <w:lastRenderedPageBreak/>
        <w:t>определяемых органами местного самоуправления муниципальных образований Красноярского края;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>4) нахождение животных без владельцев в границах детской площадки, спортивной площадки, территории организации, осуществляющей образовательную деятельность, территории медицинской организации или территории особо охраняемой природной территории;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>5) массовое скопление (сбивание в стаи) животных без владельцев.</w:t>
      </w: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Title"/>
        <w:jc w:val="center"/>
        <w:outlineLvl w:val="1"/>
      </w:pPr>
      <w:r>
        <w:t>4. МЕРЫ, НАПРАВЛЕННЫЕ НА СНИЖЕНИЕ РИСКА ПРИЧИНЕНИЯ ЖИВОТНЫМИ</w:t>
      </w:r>
    </w:p>
    <w:p w:rsidR="00351FC5" w:rsidRDefault="00351FC5">
      <w:pPr>
        <w:pStyle w:val="ConsPlusTitle"/>
        <w:jc w:val="center"/>
      </w:pPr>
      <w:r>
        <w:t>БЕЗ ВЛАДЕЛЬЦЕВ ВРЕДА ЖИЗНИ ИЛИ ЗДОРОВЬЮ ГРАЖДАН</w:t>
      </w: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Normal"/>
        <w:ind w:firstLine="540"/>
        <w:jc w:val="both"/>
      </w:pPr>
      <w:r>
        <w:t>4.1. К мерам, направленным на снижение риска причинения животными без владельцев вреда жизни или здоровью граждан, относятся: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>1) мониторинг состояния популяции животных без владельцев;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>2) выявление и отлов животных без владельцев с последующим помещением в приют для животных;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 xml:space="preserve">3) профилактика случаев, при которых животные без владельцев представляют угрозу причинения вреда жизни или здоровью граждан либо способствуют ее возникновению, указанных в </w:t>
      </w:r>
      <w:hyperlink w:anchor="P54">
        <w:r>
          <w:rPr>
            <w:color w:val="0000FF"/>
          </w:rPr>
          <w:t>пункте 3.1</w:t>
        </w:r>
      </w:hyperlink>
      <w:r>
        <w:t xml:space="preserve"> Порядка.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>4.2. Под мониторингом состояния популяции животных без владельцев понимается анализ данных об общей численности животных без владельцев на территории муниципальных образований Красноярского края, поступивших от Органов местного самоуправления.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>Мониторинг состояния популяции животных без владельцев осуществляет министерство.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 xml:space="preserve">Сбор данных об общей численности животных без владельцев на территории муниципальных образований Красноярского края осуществляется Органами местного самоуправления </w:t>
      </w:r>
      <w:proofErr w:type="gramStart"/>
      <w:r>
        <w:t>в рамках исполнения переданных государственных полномочий по организации мероприятий по обращению с животными без владельцев</w:t>
      </w:r>
      <w:proofErr w:type="gramEnd"/>
      <w:r>
        <w:t>.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>4.3. Выявление животных без владельцев в местах общего пользования осуществляется путем сбора информации от физических и юридических лиц, сообщений органов государственной власти, представленных лично или поступивших по телефону, посредством почтовой связи или электронной почты в Органы местного самоуправления.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>4.4. Профилактика случаев, при которых животные без владельцев представляют угрозу причинения вреда жизни или здоровью граждан либо способствуют ее возникновению, включает в себя информирование министерством населения об условиях, обеспечивающих защиту граждан от угрозы причинения вреда жизни или здоровью со стороны животных, не допускающих: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>1) поведения граждан, направленного на провоцирование животного без владельцев на агрессию, жестокое обращение по отношению к животным без владельцев;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>2) контактирования, в том числе прикармливания животных без владельцев, в местах общего пользования;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>3) укрывательства животных без владельцев от организаций;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>4) жестокого обращения с животными без владельцев.</w:t>
      </w: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Title"/>
        <w:jc w:val="center"/>
        <w:outlineLvl w:val="1"/>
      </w:pPr>
      <w:r>
        <w:lastRenderedPageBreak/>
        <w:t>5. ПОКАЗАТЕЛЬ НАПРЯЖЕННОСТИ СИТУАЦИИ, СВЯЗАННОЙ</w:t>
      </w:r>
    </w:p>
    <w:p w:rsidR="00351FC5" w:rsidRDefault="00351FC5">
      <w:pPr>
        <w:pStyle w:val="ConsPlusTitle"/>
        <w:jc w:val="center"/>
      </w:pPr>
      <w:r>
        <w:t>С ПРИЧИНЕНИЕМ ЖИВОТНЫМИ БЕЗ ВЛАДЕЛЬЦЕВ ВРЕДА ЖИЗНИ</w:t>
      </w:r>
    </w:p>
    <w:p w:rsidR="00351FC5" w:rsidRDefault="00351FC5">
      <w:pPr>
        <w:pStyle w:val="ConsPlusTitle"/>
        <w:jc w:val="center"/>
      </w:pPr>
      <w:r>
        <w:t>ИЛИ ЗДОРОВЬЮ ГРАЖДАН НА ТЕРРИТОРИИ КРАСНОЯРСКОГО КРАЯ</w:t>
      </w: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Normal"/>
        <w:ind w:firstLine="540"/>
        <w:jc w:val="both"/>
      </w:pPr>
      <w:r>
        <w:t xml:space="preserve">5.1. Показателем напряженности ситуации, связанной с причинением животными без владельцев вреда жизни или здоровью граждан на территории Красноярского края, является отношение количества случаев причинения такого вреда по каждому из фактов, указанных в </w:t>
      </w:r>
      <w:hyperlink w:anchor="P43">
        <w:r>
          <w:rPr>
            <w:color w:val="0000FF"/>
          </w:rPr>
          <w:t>пункте 2.1</w:t>
        </w:r>
      </w:hyperlink>
      <w:r>
        <w:t xml:space="preserve"> Порядка, на территории Красноярского края к численности населения Красноярского края.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>5.2. Министерство в срок до 25 января года, следующего за отчетным календарным годом, проводит расчет показателя напряженности ситуации, связанной с причинением животными без владельцев вреда жизни или здоровью граждан на территории Красноярского края, на основании полученной от Органов местного самоуправления Информации.</w:t>
      </w:r>
    </w:p>
    <w:p w:rsidR="00351FC5" w:rsidRDefault="00351FC5">
      <w:pPr>
        <w:pStyle w:val="ConsPlusNormal"/>
        <w:spacing w:before="220"/>
        <w:ind w:firstLine="540"/>
        <w:jc w:val="both"/>
      </w:pPr>
      <w:r>
        <w:t>5.3. Министерство ежегодно в срок до 1 февраля года, следующего за отчетным календарным годом, представляет в Министерство природных ресурсов и экологии Российской Федерации сведения о показателе напряженности ситуации, связанной с причинением животными без владельцев вреда жизни или здоровью граждан на территории Красноярского края.</w:t>
      </w: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Normal"/>
        <w:jc w:val="right"/>
        <w:outlineLvl w:val="1"/>
      </w:pPr>
      <w:r>
        <w:t>Приложение</w:t>
      </w:r>
    </w:p>
    <w:p w:rsidR="00351FC5" w:rsidRDefault="00351FC5">
      <w:pPr>
        <w:pStyle w:val="ConsPlusNormal"/>
        <w:jc w:val="right"/>
      </w:pPr>
      <w:r>
        <w:t>к Порядку</w:t>
      </w:r>
    </w:p>
    <w:p w:rsidR="00351FC5" w:rsidRDefault="00351FC5">
      <w:pPr>
        <w:pStyle w:val="ConsPlusNormal"/>
        <w:jc w:val="right"/>
      </w:pPr>
      <w:r>
        <w:t>предотвращения причинения</w:t>
      </w:r>
    </w:p>
    <w:p w:rsidR="00351FC5" w:rsidRDefault="00351FC5">
      <w:pPr>
        <w:pStyle w:val="ConsPlusNormal"/>
        <w:jc w:val="right"/>
      </w:pPr>
      <w:r>
        <w:t>животными без владельцев вреда</w:t>
      </w:r>
    </w:p>
    <w:p w:rsidR="00351FC5" w:rsidRDefault="00351FC5">
      <w:pPr>
        <w:pStyle w:val="ConsPlusNormal"/>
        <w:jc w:val="right"/>
      </w:pPr>
      <w:r>
        <w:t>жизни или здоровью граждан</w:t>
      </w: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Nonformat"/>
        <w:jc w:val="both"/>
      </w:pPr>
      <w:bookmarkStart w:id="3" w:name="P96"/>
      <w:bookmarkEnd w:id="3"/>
      <w:r>
        <w:t xml:space="preserve">           Информация о количестве случаев причинения животными</w:t>
      </w:r>
    </w:p>
    <w:p w:rsidR="00351FC5" w:rsidRDefault="00351FC5">
      <w:pPr>
        <w:pStyle w:val="ConsPlusNonformat"/>
        <w:jc w:val="both"/>
      </w:pPr>
      <w:r>
        <w:t xml:space="preserve">              без владельцев вреда жизни или здоровью граждан</w:t>
      </w:r>
    </w:p>
    <w:p w:rsidR="00351FC5" w:rsidRDefault="00351FC5">
      <w:pPr>
        <w:pStyle w:val="ConsPlusNonformat"/>
        <w:jc w:val="both"/>
      </w:pPr>
      <w:r>
        <w:t xml:space="preserve">        на территории ____________________________________________</w:t>
      </w:r>
    </w:p>
    <w:p w:rsidR="00351FC5" w:rsidRDefault="00351FC5">
      <w:pPr>
        <w:pStyle w:val="ConsPlusNonformat"/>
        <w:jc w:val="both"/>
      </w:pPr>
      <w:r>
        <w:t xml:space="preserve">                      (наименование муниципального образования)</w:t>
      </w:r>
    </w:p>
    <w:p w:rsidR="00351FC5" w:rsidRDefault="00351FC5">
      <w:pPr>
        <w:pStyle w:val="ConsPlusNonformat"/>
        <w:jc w:val="both"/>
      </w:pPr>
      <w:r>
        <w:t xml:space="preserve">                            Красноярского края</w:t>
      </w:r>
    </w:p>
    <w:p w:rsidR="00351FC5" w:rsidRDefault="00351FC5">
      <w:pPr>
        <w:pStyle w:val="ConsPlusNonformat"/>
        <w:jc w:val="both"/>
      </w:pPr>
      <w:r>
        <w:t xml:space="preserve">          в 20__ году по состоянию на "__" ____________ 20__ года</w:t>
      </w: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Normal"/>
        <w:sectPr w:rsidR="00351FC5" w:rsidSect="002E5C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14"/>
        <w:gridCol w:w="814"/>
        <w:gridCol w:w="934"/>
        <w:gridCol w:w="604"/>
        <w:gridCol w:w="814"/>
        <w:gridCol w:w="514"/>
        <w:gridCol w:w="679"/>
        <w:gridCol w:w="664"/>
        <w:gridCol w:w="754"/>
        <w:gridCol w:w="1024"/>
        <w:gridCol w:w="904"/>
        <w:gridCol w:w="829"/>
        <w:gridCol w:w="904"/>
        <w:gridCol w:w="454"/>
      </w:tblGrid>
      <w:tr w:rsidR="00351FC5">
        <w:tc>
          <w:tcPr>
            <w:tcW w:w="454" w:type="dxa"/>
            <w:vMerge w:val="restart"/>
          </w:tcPr>
          <w:p w:rsidR="00351FC5" w:rsidRDefault="00351FC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4" w:type="dxa"/>
            <w:vMerge w:val="restart"/>
          </w:tcPr>
          <w:p w:rsidR="00351FC5" w:rsidRDefault="00351FC5">
            <w:pPr>
              <w:pStyle w:val="ConsPlusNormal"/>
              <w:jc w:val="center"/>
            </w:pPr>
            <w:r>
              <w:t>Факт причинения животными без владельцев вреда жизни или здоровью граждан</w:t>
            </w:r>
          </w:p>
        </w:tc>
        <w:tc>
          <w:tcPr>
            <w:tcW w:w="9892" w:type="dxa"/>
            <w:gridSpan w:val="13"/>
          </w:tcPr>
          <w:p w:rsidR="00351FC5" w:rsidRDefault="00351FC5">
            <w:pPr>
              <w:pStyle w:val="ConsPlusNormal"/>
              <w:jc w:val="center"/>
            </w:pPr>
            <w:r>
              <w:t>Количество случаев причинения животными без владельцев вреда жизни или здоровью граждан</w:t>
            </w:r>
          </w:p>
        </w:tc>
      </w:tr>
      <w:tr w:rsidR="00351FC5">
        <w:tc>
          <w:tcPr>
            <w:tcW w:w="454" w:type="dxa"/>
            <w:vMerge/>
          </w:tcPr>
          <w:p w:rsidR="00351FC5" w:rsidRDefault="00351FC5">
            <w:pPr>
              <w:pStyle w:val="ConsPlusNormal"/>
            </w:pPr>
          </w:p>
        </w:tc>
        <w:tc>
          <w:tcPr>
            <w:tcW w:w="1414" w:type="dxa"/>
            <w:vMerge/>
          </w:tcPr>
          <w:p w:rsidR="00351FC5" w:rsidRDefault="00351FC5">
            <w:pPr>
              <w:pStyle w:val="ConsPlusNormal"/>
            </w:pPr>
          </w:p>
        </w:tc>
        <w:tc>
          <w:tcPr>
            <w:tcW w:w="814" w:type="dxa"/>
          </w:tcPr>
          <w:p w:rsidR="00351FC5" w:rsidRDefault="00351FC5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934" w:type="dxa"/>
          </w:tcPr>
          <w:p w:rsidR="00351FC5" w:rsidRDefault="00351FC5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04" w:type="dxa"/>
          </w:tcPr>
          <w:p w:rsidR="00351FC5" w:rsidRDefault="00351FC5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14" w:type="dxa"/>
          </w:tcPr>
          <w:p w:rsidR="00351FC5" w:rsidRDefault="00351FC5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14" w:type="dxa"/>
          </w:tcPr>
          <w:p w:rsidR="00351FC5" w:rsidRDefault="00351FC5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79" w:type="dxa"/>
          </w:tcPr>
          <w:p w:rsidR="00351FC5" w:rsidRDefault="00351FC5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664" w:type="dxa"/>
          </w:tcPr>
          <w:p w:rsidR="00351FC5" w:rsidRDefault="00351FC5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54" w:type="dxa"/>
          </w:tcPr>
          <w:p w:rsidR="00351FC5" w:rsidRDefault="00351FC5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024" w:type="dxa"/>
          </w:tcPr>
          <w:p w:rsidR="00351FC5" w:rsidRDefault="00351FC5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04" w:type="dxa"/>
          </w:tcPr>
          <w:p w:rsidR="00351FC5" w:rsidRDefault="00351FC5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829" w:type="dxa"/>
          </w:tcPr>
          <w:p w:rsidR="00351FC5" w:rsidRDefault="00351FC5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904" w:type="dxa"/>
          </w:tcPr>
          <w:p w:rsidR="00351FC5" w:rsidRDefault="00351FC5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454" w:type="dxa"/>
          </w:tcPr>
          <w:p w:rsidR="00351FC5" w:rsidRDefault="00351FC5">
            <w:pPr>
              <w:pStyle w:val="ConsPlusNormal"/>
              <w:jc w:val="center"/>
            </w:pPr>
            <w:r>
              <w:t>год</w:t>
            </w:r>
          </w:p>
        </w:tc>
      </w:tr>
      <w:tr w:rsidR="00351FC5">
        <w:tc>
          <w:tcPr>
            <w:tcW w:w="454" w:type="dxa"/>
          </w:tcPr>
          <w:p w:rsidR="00351FC5" w:rsidRDefault="00351FC5">
            <w:pPr>
              <w:pStyle w:val="ConsPlusNormal"/>
            </w:pPr>
            <w:r>
              <w:t>1</w:t>
            </w:r>
          </w:p>
        </w:tc>
        <w:tc>
          <w:tcPr>
            <w:tcW w:w="1414" w:type="dxa"/>
          </w:tcPr>
          <w:p w:rsidR="00351FC5" w:rsidRDefault="00351FC5">
            <w:pPr>
              <w:pStyle w:val="ConsPlusNormal"/>
            </w:pPr>
            <w:r>
              <w:t>Причинение животными без владельцев травм, повлекших смерть гражданина</w:t>
            </w:r>
          </w:p>
        </w:tc>
        <w:tc>
          <w:tcPr>
            <w:tcW w:w="814" w:type="dxa"/>
          </w:tcPr>
          <w:p w:rsidR="00351FC5" w:rsidRDefault="00351FC5">
            <w:pPr>
              <w:pStyle w:val="ConsPlusNormal"/>
            </w:pPr>
          </w:p>
        </w:tc>
        <w:tc>
          <w:tcPr>
            <w:tcW w:w="934" w:type="dxa"/>
          </w:tcPr>
          <w:p w:rsidR="00351FC5" w:rsidRDefault="00351FC5">
            <w:pPr>
              <w:pStyle w:val="ConsPlusNormal"/>
            </w:pPr>
          </w:p>
        </w:tc>
        <w:tc>
          <w:tcPr>
            <w:tcW w:w="604" w:type="dxa"/>
          </w:tcPr>
          <w:p w:rsidR="00351FC5" w:rsidRDefault="00351FC5">
            <w:pPr>
              <w:pStyle w:val="ConsPlusNormal"/>
            </w:pPr>
          </w:p>
        </w:tc>
        <w:tc>
          <w:tcPr>
            <w:tcW w:w="814" w:type="dxa"/>
          </w:tcPr>
          <w:p w:rsidR="00351FC5" w:rsidRDefault="00351FC5">
            <w:pPr>
              <w:pStyle w:val="ConsPlusNormal"/>
            </w:pPr>
          </w:p>
        </w:tc>
        <w:tc>
          <w:tcPr>
            <w:tcW w:w="514" w:type="dxa"/>
          </w:tcPr>
          <w:p w:rsidR="00351FC5" w:rsidRDefault="00351FC5">
            <w:pPr>
              <w:pStyle w:val="ConsPlusNormal"/>
            </w:pPr>
          </w:p>
        </w:tc>
        <w:tc>
          <w:tcPr>
            <w:tcW w:w="679" w:type="dxa"/>
          </w:tcPr>
          <w:p w:rsidR="00351FC5" w:rsidRDefault="00351FC5">
            <w:pPr>
              <w:pStyle w:val="ConsPlusNormal"/>
            </w:pPr>
          </w:p>
        </w:tc>
        <w:tc>
          <w:tcPr>
            <w:tcW w:w="664" w:type="dxa"/>
          </w:tcPr>
          <w:p w:rsidR="00351FC5" w:rsidRDefault="00351FC5">
            <w:pPr>
              <w:pStyle w:val="ConsPlusNormal"/>
            </w:pPr>
          </w:p>
        </w:tc>
        <w:tc>
          <w:tcPr>
            <w:tcW w:w="754" w:type="dxa"/>
          </w:tcPr>
          <w:p w:rsidR="00351FC5" w:rsidRDefault="00351FC5">
            <w:pPr>
              <w:pStyle w:val="ConsPlusNormal"/>
            </w:pPr>
          </w:p>
        </w:tc>
        <w:tc>
          <w:tcPr>
            <w:tcW w:w="1024" w:type="dxa"/>
          </w:tcPr>
          <w:p w:rsidR="00351FC5" w:rsidRDefault="00351FC5">
            <w:pPr>
              <w:pStyle w:val="ConsPlusNormal"/>
            </w:pPr>
          </w:p>
        </w:tc>
        <w:tc>
          <w:tcPr>
            <w:tcW w:w="904" w:type="dxa"/>
          </w:tcPr>
          <w:p w:rsidR="00351FC5" w:rsidRDefault="00351FC5">
            <w:pPr>
              <w:pStyle w:val="ConsPlusNormal"/>
            </w:pPr>
          </w:p>
        </w:tc>
        <w:tc>
          <w:tcPr>
            <w:tcW w:w="829" w:type="dxa"/>
          </w:tcPr>
          <w:p w:rsidR="00351FC5" w:rsidRDefault="00351FC5">
            <w:pPr>
              <w:pStyle w:val="ConsPlusNormal"/>
            </w:pPr>
          </w:p>
        </w:tc>
        <w:tc>
          <w:tcPr>
            <w:tcW w:w="904" w:type="dxa"/>
          </w:tcPr>
          <w:p w:rsidR="00351FC5" w:rsidRDefault="00351FC5">
            <w:pPr>
              <w:pStyle w:val="ConsPlusNormal"/>
            </w:pPr>
          </w:p>
        </w:tc>
        <w:tc>
          <w:tcPr>
            <w:tcW w:w="454" w:type="dxa"/>
          </w:tcPr>
          <w:p w:rsidR="00351FC5" w:rsidRDefault="00351FC5">
            <w:pPr>
              <w:pStyle w:val="ConsPlusNormal"/>
            </w:pPr>
          </w:p>
        </w:tc>
      </w:tr>
      <w:tr w:rsidR="00351FC5">
        <w:tc>
          <w:tcPr>
            <w:tcW w:w="454" w:type="dxa"/>
          </w:tcPr>
          <w:p w:rsidR="00351FC5" w:rsidRDefault="00351FC5">
            <w:pPr>
              <w:pStyle w:val="ConsPlusNormal"/>
            </w:pPr>
            <w:r>
              <w:t>2</w:t>
            </w:r>
          </w:p>
        </w:tc>
        <w:tc>
          <w:tcPr>
            <w:tcW w:w="1414" w:type="dxa"/>
          </w:tcPr>
          <w:p w:rsidR="00351FC5" w:rsidRDefault="00351FC5">
            <w:pPr>
              <w:pStyle w:val="ConsPlusNormal"/>
            </w:pPr>
            <w:r>
              <w:t>Причинение животными без владельцев травм, повлекших вред здоровью гражданина различной степени тяжести</w:t>
            </w:r>
          </w:p>
        </w:tc>
        <w:tc>
          <w:tcPr>
            <w:tcW w:w="814" w:type="dxa"/>
          </w:tcPr>
          <w:p w:rsidR="00351FC5" w:rsidRDefault="00351FC5">
            <w:pPr>
              <w:pStyle w:val="ConsPlusNormal"/>
            </w:pPr>
          </w:p>
        </w:tc>
        <w:tc>
          <w:tcPr>
            <w:tcW w:w="934" w:type="dxa"/>
          </w:tcPr>
          <w:p w:rsidR="00351FC5" w:rsidRDefault="00351FC5">
            <w:pPr>
              <w:pStyle w:val="ConsPlusNormal"/>
            </w:pPr>
          </w:p>
        </w:tc>
        <w:tc>
          <w:tcPr>
            <w:tcW w:w="604" w:type="dxa"/>
          </w:tcPr>
          <w:p w:rsidR="00351FC5" w:rsidRDefault="00351FC5">
            <w:pPr>
              <w:pStyle w:val="ConsPlusNormal"/>
            </w:pPr>
          </w:p>
        </w:tc>
        <w:tc>
          <w:tcPr>
            <w:tcW w:w="814" w:type="dxa"/>
          </w:tcPr>
          <w:p w:rsidR="00351FC5" w:rsidRDefault="00351FC5">
            <w:pPr>
              <w:pStyle w:val="ConsPlusNormal"/>
            </w:pPr>
          </w:p>
        </w:tc>
        <w:tc>
          <w:tcPr>
            <w:tcW w:w="514" w:type="dxa"/>
          </w:tcPr>
          <w:p w:rsidR="00351FC5" w:rsidRDefault="00351FC5">
            <w:pPr>
              <w:pStyle w:val="ConsPlusNormal"/>
            </w:pPr>
          </w:p>
        </w:tc>
        <w:tc>
          <w:tcPr>
            <w:tcW w:w="679" w:type="dxa"/>
          </w:tcPr>
          <w:p w:rsidR="00351FC5" w:rsidRDefault="00351FC5">
            <w:pPr>
              <w:pStyle w:val="ConsPlusNormal"/>
            </w:pPr>
          </w:p>
        </w:tc>
        <w:tc>
          <w:tcPr>
            <w:tcW w:w="664" w:type="dxa"/>
          </w:tcPr>
          <w:p w:rsidR="00351FC5" w:rsidRDefault="00351FC5">
            <w:pPr>
              <w:pStyle w:val="ConsPlusNormal"/>
            </w:pPr>
          </w:p>
        </w:tc>
        <w:tc>
          <w:tcPr>
            <w:tcW w:w="754" w:type="dxa"/>
          </w:tcPr>
          <w:p w:rsidR="00351FC5" w:rsidRDefault="00351FC5">
            <w:pPr>
              <w:pStyle w:val="ConsPlusNormal"/>
            </w:pPr>
          </w:p>
        </w:tc>
        <w:tc>
          <w:tcPr>
            <w:tcW w:w="1024" w:type="dxa"/>
          </w:tcPr>
          <w:p w:rsidR="00351FC5" w:rsidRDefault="00351FC5">
            <w:pPr>
              <w:pStyle w:val="ConsPlusNormal"/>
            </w:pPr>
          </w:p>
        </w:tc>
        <w:tc>
          <w:tcPr>
            <w:tcW w:w="904" w:type="dxa"/>
          </w:tcPr>
          <w:p w:rsidR="00351FC5" w:rsidRDefault="00351FC5">
            <w:pPr>
              <w:pStyle w:val="ConsPlusNormal"/>
            </w:pPr>
          </w:p>
        </w:tc>
        <w:tc>
          <w:tcPr>
            <w:tcW w:w="829" w:type="dxa"/>
          </w:tcPr>
          <w:p w:rsidR="00351FC5" w:rsidRDefault="00351FC5">
            <w:pPr>
              <w:pStyle w:val="ConsPlusNormal"/>
            </w:pPr>
          </w:p>
        </w:tc>
        <w:tc>
          <w:tcPr>
            <w:tcW w:w="904" w:type="dxa"/>
          </w:tcPr>
          <w:p w:rsidR="00351FC5" w:rsidRDefault="00351FC5">
            <w:pPr>
              <w:pStyle w:val="ConsPlusNormal"/>
            </w:pPr>
          </w:p>
        </w:tc>
        <w:tc>
          <w:tcPr>
            <w:tcW w:w="454" w:type="dxa"/>
          </w:tcPr>
          <w:p w:rsidR="00351FC5" w:rsidRDefault="00351FC5">
            <w:pPr>
              <w:pStyle w:val="ConsPlusNormal"/>
            </w:pPr>
          </w:p>
        </w:tc>
      </w:tr>
    </w:tbl>
    <w:p w:rsidR="00351FC5" w:rsidRDefault="00351FC5">
      <w:pPr>
        <w:pStyle w:val="ConsPlusNormal"/>
        <w:sectPr w:rsidR="00351FC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1FC5" w:rsidRDefault="00351FC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418"/>
        <w:gridCol w:w="340"/>
        <w:gridCol w:w="2648"/>
        <w:gridCol w:w="340"/>
        <w:gridCol w:w="1531"/>
      </w:tblGrid>
      <w:tr w:rsidR="00351FC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51FC5" w:rsidRDefault="00351FC5">
            <w:pPr>
              <w:pStyle w:val="ConsPlusNormal"/>
            </w:pPr>
            <w:r>
              <w:t>Уполномоченное лицо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FC5" w:rsidRDefault="00351FC5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1FC5" w:rsidRDefault="00351FC5">
            <w:pPr>
              <w:pStyle w:val="ConsPlusNormal"/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FC5" w:rsidRDefault="00351F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1FC5" w:rsidRDefault="00351FC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FC5" w:rsidRDefault="00351FC5">
            <w:pPr>
              <w:pStyle w:val="ConsPlusNormal"/>
            </w:pPr>
          </w:p>
        </w:tc>
      </w:tr>
      <w:tr w:rsidR="00351FC5">
        <w:tblPrEx>
          <w:tblBorders>
            <w:insideH w:val="none" w:sz="0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51FC5" w:rsidRDefault="00351FC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FC5" w:rsidRDefault="00351F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FC5" w:rsidRDefault="00351FC5">
            <w:pPr>
              <w:pStyle w:val="ConsPlusNormal"/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FC5" w:rsidRDefault="00351FC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1FC5" w:rsidRDefault="00351FC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FC5" w:rsidRDefault="00351FC5">
            <w:pPr>
              <w:pStyle w:val="ConsPlusNormal"/>
              <w:jc w:val="center"/>
            </w:pPr>
            <w:r>
              <w:t>(телефон)</w:t>
            </w:r>
          </w:p>
        </w:tc>
      </w:tr>
      <w:tr w:rsidR="00351FC5">
        <w:tblPrEx>
          <w:tblBorders>
            <w:insideH w:val="none" w:sz="0" w:space="0" w:color="auto"/>
          </w:tblBorders>
        </w:tblPrEx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1FC5" w:rsidRDefault="00351FC5">
            <w:pPr>
              <w:pStyle w:val="ConsPlusNormal"/>
            </w:pPr>
            <w:r>
              <w:t>"__" ____________ 20__ г.</w:t>
            </w:r>
          </w:p>
        </w:tc>
      </w:tr>
    </w:tbl>
    <w:p w:rsidR="00351FC5" w:rsidRDefault="00351FC5">
      <w:pPr>
        <w:pStyle w:val="ConsPlusNormal"/>
        <w:jc w:val="both"/>
      </w:pPr>
    </w:p>
    <w:p w:rsidR="00351FC5" w:rsidRDefault="00351FC5">
      <w:pPr>
        <w:pStyle w:val="ConsPlusNormal"/>
        <w:jc w:val="both"/>
      </w:pPr>
    </w:p>
    <w:p w:rsidR="00351FC5" w:rsidRDefault="00351F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2576" w:rsidRDefault="00122576">
      <w:bookmarkStart w:id="4" w:name="_GoBack"/>
      <w:bookmarkEnd w:id="4"/>
    </w:p>
    <w:sectPr w:rsidR="0012257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C5"/>
    <w:rsid w:val="00122576"/>
    <w:rsid w:val="0035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F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1F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1F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1F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F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1F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1F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1F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06945&amp;dst=100553" TargetMode="External"/><Relationship Id="rId13" Type="http://schemas.openxmlformats.org/officeDocument/2006/relationships/hyperlink" Target="https://login.consultant.ru/link/?req=doc&amp;base=RZB&amp;n=482855&amp;dst=1000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0923&amp;dst=100010" TargetMode="External"/><Relationship Id="rId12" Type="http://schemas.openxmlformats.org/officeDocument/2006/relationships/hyperlink" Target="https://login.consultant.ru/link/?req=doc&amp;base=RLAW123&amp;n=3197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2855&amp;dst=28" TargetMode="External"/><Relationship Id="rId11" Type="http://schemas.openxmlformats.org/officeDocument/2006/relationships/hyperlink" Target="https://login.consultant.ru/link/?req=doc&amp;base=RZB&amp;n=48285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www.zakon.krskstat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24419&amp;dst=100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1</cp:revision>
  <dcterms:created xsi:type="dcterms:W3CDTF">2024-09-19T06:58:00Z</dcterms:created>
  <dcterms:modified xsi:type="dcterms:W3CDTF">2024-09-19T06:59:00Z</dcterms:modified>
</cp:coreProperties>
</file>