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AD" w:rsidRDefault="00E80E6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</w:t>
      </w:r>
      <w:r w:rsidR="00B84AAD">
        <w:rPr>
          <w:rFonts w:ascii="Arial" w:hAnsi="Arial" w:cs="Arial"/>
          <w:color w:val="212529"/>
        </w:rPr>
        <w:t>ОССИЙСКАЯ ФЕДЕРАЦИЯ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0" w:name="100004"/>
      <w:bookmarkEnd w:id="0"/>
      <w:r>
        <w:rPr>
          <w:rFonts w:ascii="Arial" w:hAnsi="Arial" w:cs="Arial"/>
          <w:color w:val="212529"/>
        </w:rPr>
        <w:t>ФЕДЕРАЛЬНЫЙ ЗАКОН</w:t>
      </w:r>
    </w:p>
    <w:p w:rsidR="00B84AAD" w:rsidRDefault="00E80E6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1" w:name="100005"/>
      <w:bookmarkEnd w:id="1"/>
      <w:r>
        <w:rPr>
          <w:rFonts w:ascii="Arial" w:hAnsi="Arial" w:cs="Arial"/>
          <w:color w:val="212529"/>
        </w:rPr>
        <w:t>Об ответственном обращении</w:t>
      </w:r>
      <w:proofErr w:type="gramStart"/>
      <w:r>
        <w:rPr>
          <w:rFonts w:ascii="Arial" w:hAnsi="Arial" w:cs="Arial"/>
          <w:color w:val="212529"/>
        </w:rPr>
        <w:t xml:space="preserve"> С</w:t>
      </w:r>
      <w:proofErr w:type="gramEnd"/>
      <w:r>
        <w:rPr>
          <w:rFonts w:ascii="Arial" w:hAnsi="Arial" w:cs="Arial"/>
          <w:color w:val="212529"/>
        </w:rPr>
        <w:t xml:space="preserve"> животными и о внесении изменений в отдельные</w:t>
      </w:r>
    </w:p>
    <w:p w:rsidR="00E80E6D" w:rsidRDefault="00E80E6D" w:rsidP="00E80E6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Законодательные акты Российской Ф</w:t>
      </w:r>
      <w:bookmarkStart w:id="2" w:name="_GoBack"/>
      <w:bookmarkEnd w:id="2"/>
      <w:r>
        <w:rPr>
          <w:rFonts w:ascii="Arial" w:hAnsi="Arial" w:cs="Arial"/>
          <w:color w:val="212529"/>
        </w:rPr>
        <w:t xml:space="preserve">едерации </w:t>
      </w:r>
      <w:bookmarkStart w:id="3" w:name="100006"/>
      <w:bookmarkEnd w:id="3"/>
    </w:p>
    <w:p w:rsidR="00B84AAD" w:rsidRDefault="00B84AAD" w:rsidP="00E80E6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Принят</w:t>
      </w:r>
      <w:proofErr w:type="gramEnd"/>
    </w:p>
    <w:p w:rsidR="00B84AAD" w:rsidRDefault="00B84AAD" w:rsidP="00B84AAD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Государственной Думой</w:t>
      </w:r>
    </w:p>
    <w:p w:rsidR="00B84AAD" w:rsidRDefault="00B84AAD" w:rsidP="00B84AAD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19 декабря 2018 года</w:t>
      </w:r>
    </w:p>
    <w:p w:rsidR="00B84AAD" w:rsidRDefault="00B84AAD" w:rsidP="00B84AAD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bookmarkStart w:id="4" w:name="100007"/>
      <w:bookmarkEnd w:id="4"/>
      <w:r>
        <w:rPr>
          <w:rFonts w:ascii="Arial" w:hAnsi="Arial" w:cs="Arial"/>
          <w:color w:val="212529"/>
        </w:rPr>
        <w:t>Одобрен</w:t>
      </w:r>
    </w:p>
    <w:p w:rsidR="00B84AAD" w:rsidRDefault="00B84AAD" w:rsidP="00B84AAD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Советом Федерации</w:t>
      </w:r>
    </w:p>
    <w:p w:rsidR="00B84AAD" w:rsidRDefault="00B84AAD" w:rsidP="00B84AAD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21 декабря 2018 года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5" w:name="100008"/>
      <w:bookmarkEnd w:id="5"/>
      <w:r>
        <w:rPr>
          <w:rFonts w:ascii="Arial" w:hAnsi="Arial" w:cs="Arial"/>
          <w:color w:val="212529"/>
        </w:rPr>
        <w:t>Глава 1. ОБЩИЕ ПОЛОЖЕНИЯ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" w:name="100009"/>
      <w:bookmarkEnd w:id="6"/>
      <w:r>
        <w:rPr>
          <w:rFonts w:ascii="Arial" w:hAnsi="Arial" w:cs="Arial"/>
          <w:color w:val="212529"/>
        </w:rPr>
        <w:t>Статья 1. Предмет, цели правового регулирования и сфера применения настоящего Федерального закона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100010"/>
      <w:bookmarkEnd w:id="7"/>
      <w:r>
        <w:rPr>
          <w:rFonts w:ascii="Arial" w:hAnsi="Arial" w:cs="Arial"/>
          <w:color w:val="212529"/>
        </w:rP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" w:name="100011"/>
      <w:bookmarkEnd w:id="8"/>
      <w:r>
        <w:rPr>
          <w:rFonts w:ascii="Arial" w:hAnsi="Arial" w:cs="Arial"/>
          <w:color w:val="212529"/>
        </w:rPr>
        <w:t xml:space="preserve">2. </w:t>
      </w:r>
      <w:proofErr w:type="gramStart"/>
      <w:r>
        <w:rPr>
          <w:rFonts w:ascii="Arial" w:hAnsi="Arial" w:cs="Arial"/>
          <w:color w:val="212529"/>
        </w:rPr>
        <w:t xml:space="preserve">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>
        <w:rPr>
          <w:rFonts w:ascii="Arial" w:hAnsi="Arial" w:cs="Arial"/>
          <w:color w:val="212529"/>
        </w:rPr>
        <w:t>аквакультуры</w:t>
      </w:r>
      <w:proofErr w:type="spellEnd"/>
      <w:r>
        <w:rPr>
          <w:rFonts w:ascii="Arial" w:hAnsi="Arial" w:cs="Arial"/>
          <w:color w:val="212529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" w:name="000042"/>
      <w:bookmarkStart w:id="10" w:name="100012"/>
      <w:bookmarkEnd w:id="9"/>
      <w:bookmarkEnd w:id="10"/>
      <w:r>
        <w:rPr>
          <w:rFonts w:ascii="Arial" w:hAnsi="Arial" w:cs="Arial"/>
          <w:color w:val="212529"/>
        </w:rPr>
        <w:t>3. Благотворительная деятельность, добровольческая (волонтерская) деятельность в области обращения с животными осуществляются в соответствии с законодательством о благотворительной и добровольческой (волонтерской) деятельности.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013"/>
      <w:bookmarkEnd w:id="11"/>
      <w:r>
        <w:rPr>
          <w:rFonts w:ascii="Arial" w:hAnsi="Arial" w:cs="Arial"/>
          <w:color w:val="212529"/>
        </w:rP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100014"/>
      <w:bookmarkEnd w:id="12"/>
      <w:r>
        <w:rPr>
          <w:rFonts w:ascii="Arial" w:hAnsi="Arial" w:cs="Arial"/>
          <w:color w:val="212529"/>
        </w:rPr>
        <w:t>Статья 2. Правовое регулирование отношений в области обращения с животными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" w:name="100015"/>
      <w:bookmarkEnd w:id="13"/>
      <w:r>
        <w:rPr>
          <w:rFonts w:ascii="Arial" w:hAnsi="Arial" w:cs="Arial"/>
          <w:color w:val="212529"/>
        </w:rPr>
        <w:t xml:space="preserve">Отношения в области обращения с животными регулируются настоящим Федеральным законом, другими федеральными законами и иными нормативными </w:t>
      </w:r>
      <w:r>
        <w:rPr>
          <w:rFonts w:ascii="Arial" w:hAnsi="Arial" w:cs="Arial"/>
          <w:color w:val="212529"/>
        </w:rPr>
        <w:lastRenderedPageBreak/>
        <w:t>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" w:name="100016"/>
      <w:bookmarkEnd w:id="14"/>
      <w:r>
        <w:rPr>
          <w:rFonts w:ascii="Arial" w:hAnsi="Arial" w:cs="Arial"/>
          <w:color w:val="212529"/>
        </w:rPr>
        <w:t>Статья 3. Основные понятия, используемые в настоящем Федеральном законе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" w:name="100017"/>
      <w:bookmarkEnd w:id="15"/>
      <w:r>
        <w:rPr>
          <w:rFonts w:ascii="Arial" w:hAnsi="Arial" w:cs="Arial"/>
          <w:color w:val="212529"/>
        </w:rPr>
        <w:t>В целях настоящего Федерального закона используются следующие основные понятия: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" w:name="100018"/>
      <w:bookmarkEnd w:id="16"/>
      <w:r>
        <w:rPr>
          <w:rFonts w:ascii="Arial" w:hAnsi="Arial" w:cs="Arial"/>
          <w:color w:val="212529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" w:name="100239"/>
      <w:bookmarkStart w:id="18" w:name="100019"/>
      <w:bookmarkEnd w:id="17"/>
      <w:bookmarkEnd w:id="18"/>
      <w:r>
        <w:rPr>
          <w:rFonts w:ascii="Arial" w:hAnsi="Arial" w:cs="Arial"/>
          <w:color w:val="212529"/>
        </w:rPr>
        <w:t>2) деятельность по обращению с животными без владельцев - деятельность, включающая в себя осуществление мероприятий по отлову животных без владельцев, в том числе их транспортировку, и (или) иных мероприятий, предусмотренных законодательством в области обращения с животными;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" w:name="100020"/>
      <w:bookmarkEnd w:id="19"/>
      <w:r>
        <w:rPr>
          <w:rFonts w:ascii="Arial" w:hAnsi="Arial" w:cs="Arial"/>
          <w:color w:val="212529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" w:name="100021"/>
      <w:bookmarkEnd w:id="20"/>
      <w:r>
        <w:rPr>
          <w:rFonts w:ascii="Arial" w:hAnsi="Arial" w:cs="Arial"/>
          <w:color w:val="212529"/>
        </w:rPr>
        <w:t xml:space="preserve"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>
        <w:rPr>
          <w:rFonts w:ascii="Arial" w:hAnsi="Arial" w:cs="Arial"/>
          <w:color w:val="212529"/>
        </w:rPr>
        <w:t>зоотеатры</w:t>
      </w:r>
      <w:proofErr w:type="spellEnd"/>
      <w:r>
        <w:rPr>
          <w:rFonts w:ascii="Arial" w:hAnsi="Arial" w:cs="Arial"/>
          <w:color w:val="212529"/>
        </w:rPr>
        <w:t>, дельфинарии, океанариумы;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" w:name="100022"/>
      <w:bookmarkEnd w:id="21"/>
      <w:proofErr w:type="gramStart"/>
      <w:r>
        <w:rPr>
          <w:rFonts w:ascii="Arial" w:hAnsi="Arial" w:cs="Arial"/>
          <w:color w:val="212529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</w:t>
      </w:r>
      <w:proofErr w:type="gramEnd"/>
      <w:r>
        <w:rPr>
          <w:rFonts w:ascii="Arial" w:hAnsi="Arial" w:cs="Arial"/>
          <w:color w:val="212529"/>
        </w:rPr>
        <w:t xml:space="preserve">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" w:name="100023"/>
      <w:bookmarkEnd w:id="22"/>
      <w:r>
        <w:rPr>
          <w:rFonts w:ascii="Arial" w:hAnsi="Arial" w:cs="Arial"/>
          <w:color w:val="212529"/>
        </w:rPr>
        <w:t>6) животное без владельца - животное, которое не имеет владельца или владелец которого неизвестен;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" w:name="100024"/>
      <w:bookmarkEnd w:id="23"/>
      <w:proofErr w:type="gramStart"/>
      <w:r>
        <w:rPr>
          <w:rFonts w:ascii="Arial" w:hAnsi="Arial" w:cs="Arial"/>
          <w:color w:val="212529"/>
        </w:rPr>
        <w:t xml:space="preserve"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</w:t>
      </w:r>
      <w:proofErr w:type="spellStart"/>
      <w:r>
        <w:rPr>
          <w:rFonts w:ascii="Arial" w:hAnsi="Arial" w:cs="Arial"/>
          <w:color w:val="212529"/>
        </w:rPr>
        <w:t>зоотеатрах</w:t>
      </w:r>
      <w:proofErr w:type="spellEnd"/>
      <w:r>
        <w:rPr>
          <w:rFonts w:ascii="Arial" w:hAnsi="Arial" w:cs="Arial"/>
          <w:color w:val="212529"/>
        </w:rPr>
        <w:t>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>
        <w:rPr>
          <w:rFonts w:ascii="Arial" w:hAnsi="Arial" w:cs="Arial"/>
          <w:color w:val="212529"/>
        </w:rPr>
        <w:t xml:space="preserve"> торговли, </w:t>
      </w:r>
      <w:proofErr w:type="gramStart"/>
      <w:r>
        <w:rPr>
          <w:rFonts w:ascii="Arial" w:hAnsi="Arial" w:cs="Arial"/>
          <w:color w:val="212529"/>
        </w:rPr>
        <w:t>местах</w:t>
      </w:r>
      <w:proofErr w:type="gramEnd"/>
      <w:r>
        <w:rPr>
          <w:rFonts w:ascii="Arial" w:hAnsi="Arial" w:cs="Arial"/>
          <w:color w:val="212529"/>
        </w:rPr>
        <w:t xml:space="preserve"> оказания услуг общественного питания);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" w:name="100025"/>
      <w:bookmarkEnd w:id="24"/>
      <w:r>
        <w:rPr>
          <w:rFonts w:ascii="Arial" w:hAnsi="Arial" w:cs="Arial"/>
          <w:color w:val="212529"/>
        </w:rPr>
        <w:lastRenderedPageBreak/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" w:name="100026"/>
      <w:bookmarkEnd w:id="25"/>
      <w:r>
        <w:rPr>
          <w:rFonts w:ascii="Arial" w:hAnsi="Arial" w:cs="Arial"/>
          <w:color w:val="212529"/>
        </w:rP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" w:name="100027"/>
      <w:bookmarkEnd w:id="26"/>
      <w:r>
        <w:rPr>
          <w:rFonts w:ascii="Arial" w:hAnsi="Arial" w:cs="Arial"/>
          <w:color w:val="212529"/>
        </w:rP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" w:name="100028"/>
      <w:bookmarkEnd w:id="27"/>
      <w:proofErr w:type="gramStart"/>
      <w:r>
        <w:rPr>
          <w:rFonts w:ascii="Arial" w:hAnsi="Arial" w:cs="Arial"/>
          <w:color w:val="212529"/>
        </w:rP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" w:name="100029"/>
      <w:bookmarkEnd w:id="28"/>
      <w:r>
        <w:rPr>
          <w:rFonts w:ascii="Arial" w:hAnsi="Arial" w:cs="Arial"/>
          <w:color w:val="212529"/>
        </w:rP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9" w:name="000037"/>
      <w:bookmarkEnd w:id="29"/>
      <w:r>
        <w:rPr>
          <w:rFonts w:ascii="Arial" w:hAnsi="Arial" w:cs="Arial"/>
          <w:color w:val="212529"/>
        </w:rPr>
        <w:t>13) 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" w:name="100030"/>
      <w:bookmarkEnd w:id="30"/>
      <w:r>
        <w:rPr>
          <w:rFonts w:ascii="Arial" w:hAnsi="Arial" w:cs="Arial"/>
          <w:color w:val="212529"/>
        </w:rPr>
        <w:t>Статья 4. Основные принципы обращения с животными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" w:name="100031"/>
      <w:bookmarkEnd w:id="31"/>
      <w:r>
        <w:rPr>
          <w:rFonts w:ascii="Arial" w:hAnsi="Arial" w:cs="Arial"/>
          <w:color w:val="212529"/>
        </w:rPr>
        <w:t>Обращение с животными основывается на следующих нравственных принципах и принципах гуманности: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2" w:name="100032"/>
      <w:bookmarkEnd w:id="32"/>
      <w:r>
        <w:rPr>
          <w:rFonts w:ascii="Arial" w:hAnsi="Arial" w:cs="Arial"/>
          <w:color w:val="212529"/>
        </w:rPr>
        <w:t>1) отношение к животным как к существам, способным испытывать эмоции и физические страдания;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3" w:name="100033"/>
      <w:bookmarkEnd w:id="33"/>
      <w:r>
        <w:rPr>
          <w:rFonts w:ascii="Arial" w:hAnsi="Arial" w:cs="Arial"/>
          <w:color w:val="212529"/>
        </w:rPr>
        <w:t>2) ответственность человека за судьбу животного;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4" w:name="100034"/>
      <w:bookmarkEnd w:id="34"/>
      <w:r>
        <w:rPr>
          <w:rFonts w:ascii="Arial" w:hAnsi="Arial" w:cs="Arial"/>
          <w:color w:val="212529"/>
        </w:rPr>
        <w:t>3) воспитание у населения нравственного и гуманного отношения к животным;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5" w:name="100035"/>
      <w:bookmarkEnd w:id="35"/>
      <w:r>
        <w:rPr>
          <w:rFonts w:ascii="Arial" w:hAnsi="Arial" w:cs="Arial"/>
          <w:color w:val="212529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36" w:name="100036"/>
      <w:bookmarkEnd w:id="36"/>
      <w:r>
        <w:rPr>
          <w:rFonts w:ascii="Arial" w:hAnsi="Arial" w:cs="Arial"/>
          <w:color w:val="212529"/>
        </w:rPr>
        <w:t xml:space="preserve">Глава 2. ПОЛНОМОЧИЯ ФЕДЕРАЛЬНЫХ ОРГАНОВ </w:t>
      </w:r>
      <w:proofErr w:type="gramStart"/>
      <w:r>
        <w:rPr>
          <w:rFonts w:ascii="Arial" w:hAnsi="Arial" w:cs="Arial"/>
          <w:color w:val="212529"/>
        </w:rPr>
        <w:t>ГОСУДАРСТВЕННОЙ</w:t>
      </w:r>
      <w:proofErr w:type="gramEnd"/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ВЛАСТИ, ОРГАНОВ ГОСУДАРСТВЕННОЙ ВЛАСТИ СУБЪЕКТОВ РОССИЙСКОЙ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ФЕДЕРАЦИИ, ОРГАНОВ МЕСТНОГО САМОУПРАВЛЕНИЯ В ОБЛАСТИ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ОБРАЩЕНИЯ С ЖИВОТНЫМИ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7" w:name="100037"/>
      <w:bookmarkEnd w:id="37"/>
      <w:r>
        <w:rPr>
          <w:rFonts w:ascii="Arial" w:hAnsi="Arial" w:cs="Arial"/>
          <w:color w:val="212529"/>
        </w:rPr>
        <w:t>Статья 5. Полномочия федеральных органов государственной власти в области обращения с животными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8" w:name="100038"/>
      <w:bookmarkEnd w:id="38"/>
      <w:r>
        <w:rPr>
          <w:rFonts w:ascii="Arial" w:hAnsi="Arial" w:cs="Arial"/>
          <w:color w:val="212529"/>
        </w:rPr>
        <w:t>1. К полномочиям Правительства Российской Федерации в области обращения с животными относятся: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9" w:name="100039"/>
      <w:bookmarkEnd w:id="39"/>
      <w:r>
        <w:rPr>
          <w:rFonts w:ascii="Arial" w:hAnsi="Arial" w:cs="Arial"/>
          <w:color w:val="212529"/>
        </w:rPr>
        <w:t>1) утверждение перечня животных, запрещенных к содержанию;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0" w:name="100040"/>
      <w:bookmarkEnd w:id="40"/>
      <w:r>
        <w:rPr>
          <w:rFonts w:ascii="Arial" w:hAnsi="Arial" w:cs="Arial"/>
          <w:color w:val="212529"/>
        </w:rPr>
        <w:t>2) установление в соответствии с </w:t>
      </w:r>
      <w:hyperlink r:id="rId5" w:anchor="100078" w:history="1">
        <w:r>
          <w:rPr>
            <w:rStyle w:val="a3"/>
            <w:rFonts w:ascii="Arial" w:hAnsi="Arial" w:cs="Arial"/>
            <w:color w:val="4272D7"/>
          </w:rPr>
          <w:t>пунктом 1 части 1 статьи 10</w:t>
        </w:r>
      </w:hyperlink>
      <w:r>
        <w:rPr>
          <w:rFonts w:ascii="Arial" w:hAnsi="Arial" w:cs="Arial"/>
          <w:color w:val="212529"/>
        </w:rPr>
        <w:t> настоящего Федерального закона перечня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1" w:name="100041"/>
      <w:bookmarkEnd w:id="41"/>
      <w:r>
        <w:rPr>
          <w:rFonts w:ascii="Arial" w:hAnsi="Arial" w:cs="Arial"/>
          <w:color w:val="212529"/>
        </w:rPr>
        <w:t>3) установление перечня случаев, при которых допускается использование домашних животных в предпринимательской деятельности;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2" w:name="100042"/>
      <w:bookmarkEnd w:id="42"/>
      <w:r>
        <w:rPr>
          <w:rFonts w:ascii="Arial" w:hAnsi="Arial" w:cs="Arial"/>
          <w:color w:val="212529"/>
        </w:rPr>
        <w:t>4) утверждение перечня потенциально опасных собак;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3" w:name="100043"/>
      <w:bookmarkEnd w:id="43"/>
      <w:r>
        <w:rPr>
          <w:rFonts w:ascii="Arial" w:hAnsi="Arial" w:cs="Arial"/>
          <w:color w:val="212529"/>
        </w:rPr>
        <w:t>5) установление требований к использованию животных в культурно-зрелищных целях и их содержанию;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4" w:name="100044"/>
      <w:bookmarkEnd w:id="44"/>
      <w:r>
        <w:rPr>
          <w:rFonts w:ascii="Arial" w:hAnsi="Arial" w:cs="Arial"/>
          <w:color w:val="212529"/>
        </w:rPr>
        <w:t>6) установление в соответствии с </w:t>
      </w:r>
      <w:hyperlink r:id="rId6" w:anchor="100113" w:history="1">
        <w:r>
          <w:rPr>
            <w:rStyle w:val="a3"/>
            <w:rFonts w:ascii="Arial" w:hAnsi="Arial" w:cs="Arial"/>
            <w:color w:val="4272D7"/>
          </w:rPr>
          <w:t>частью 3 статьи 15</w:t>
        </w:r>
      </w:hyperlink>
      <w:r>
        <w:rPr>
          <w:rFonts w:ascii="Arial" w:hAnsi="Arial" w:cs="Arial"/>
          <w:color w:val="212529"/>
        </w:rPr>
        <w:t> настоящего Федерального закона перечня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5" w:name="100045"/>
      <w:bookmarkEnd w:id="45"/>
      <w:r>
        <w:rPr>
          <w:rFonts w:ascii="Arial" w:hAnsi="Arial" w:cs="Arial"/>
          <w:color w:val="212529"/>
        </w:rPr>
        <w:t>7) утверждение методических указаний по организации деятельности приютов для животных и установлению норм содержания животных в них;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6" w:name="100046"/>
      <w:bookmarkEnd w:id="46"/>
      <w:r>
        <w:rPr>
          <w:rFonts w:ascii="Arial" w:hAnsi="Arial" w:cs="Arial"/>
          <w:color w:val="212529"/>
        </w:rPr>
        <w:t>8) утверждение методических указаний по осуществлению деятельности по обращению с животными без владельцев;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7" w:name="000027"/>
      <w:bookmarkEnd w:id="47"/>
      <w:r>
        <w:rPr>
          <w:rFonts w:ascii="Arial" w:hAnsi="Arial" w:cs="Arial"/>
          <w:color w:val="212529"/>
        </w:rPr>
        <w:t>8.1) утверждение методических указаний по предотвращению причинения животными без владельцев вреда жизни или здоровью граждан;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8" w:name="000001"/>
      <w:bookmarkStart w:id="49" w:name="100047"/>
      <w:bookmarkEnd w:id="48"/>
      <w:bookmarkEnd w:id="49"/>
      <w:r>
        <w:rPr>
          <w:rFonts w:ascii="Arial" w:hAnsi="Arial" w:cs="Arial"/>
          <w:color w:val="212529"/>
        </w:rPr>
        <w:t>9) утверждение положения о федеральном государственном (контроле) надзоре в области обращения с животными;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0" w:name="100048"/>
      <w:bookmarkEnd w:id="50"/>
      <w:r>
        <w:rPr>
          <w:rFonts w:ascii="Arial" w:hAnsi="Arial" w:cs="Arial"/>
          <w:color w:val="212529"/>
        </w:rPr>
        <w:t>10) установление порядка обращения с конфискованными дикими животными в неволе, возврат которых в среду их обитания невозможен;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1" w:name="000039"/>
      <w:bookmarkEnd w:id="51"/>
      <w:r>
        <w:rPr>
          <w:rFonts w:ascii="Arial" w:hAnsi="Arial" w:cs="Arial"/>
          <w:color w:val="212529"/>
        </w:rPr>
        <w:t>10.1) установление требований к содержанию животных в местах, используемых для торговли животными;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2" w:name="100049"/>
      <w:bookmarkEnd w:id="52"/>
      <w:r>
        <w:rPr>
          <w:rFonts w:ascii="Arial" w:hAnsi="Arial" w:cs="Arial"/>
          <w:color w:val="212529"/>
        </w:rPr>
        <w:t>11) иные предусмотренные законодательством полномочия в области обращения с животными.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3" w:name="100050"/>
      <w:bookmarkEnd w:id="53"/>
      <w:r>
        <w:rPr>
          <w:rFonts w:ascii="Arial" w:hAnsi="Arial" w:cs="Arial"/>
          <w:color w:val="212529"/>
        </w:rPr>
        <w:lastRenderedPageBreak/>
        <w:t>2. Уполномоченные федеральные органы исполнительной власти: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4" w:name="100051"/>
      <w:bookmarkEnd w:id="54"/>
      <w:r>
        <w:rPr>
          <w:rFonts w:ascii="Arial" w:hAnsi="Arial" w:cs="Arial"/>
          <w:color w:val="212529"/>
        </w:rPr>
        <w:t>1) устанавливают порядки обращения со служебными животными;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5" w:name="100052"/>
      <w:bookmarkEnd w:id="55"/>
      <w:r>
        <w:rPr>
          <w:rFonts w:ascii="Arial" w:hAnsi="Arial" w:cs="Arial"/>
          <w:color w:val="212529"/>
        </w:rPr>
        <w:t xml:space="preserve">2) осуществляют лицензирование деятельности по содержанию и использованию животных в зоопарках, зоосадах, цирках, </w:t>
      </w:r>
      <w:proofErr w:type="spellStart"/>
      <w:r>
        <w:rPr>
          <w:rFonts w:ascii="Arial" w:hAnsi="Arial" w:cs="Arial"/>
          <w:color w:val="212529"/>
        </w:rPr>
        <w:t>зоотеатрах</w:t>
      </w:r>
      <w:proofErr w:type="spellEnd"/>
      <w:r>
        <w:rPr>
          <w:rFonts w:ascii="Arial" w:hAnsi="Arial" w:cs="Arial"/>
          <w:color w:val="212529"/>
        </w:rPr>
        <w:t>, дельфинариях, океанариумах;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6" w:name="100053"/>
      <w:bookmarkEnd w:id="56"/>
      <w:r>
        <w:rPr>
          <w:rFonts w:ascii="Arial" w:hAnsi="Arial" w:cs="Arial"/>
          <w:color w:val="212529"/>
        </w:rPr>
        <w:t>3) устанавливают порядок организации деятельности общественных инспекторов в области обращения с животными, в том числе форму удостоверения, порядок его выдачи, порядок взаимодействия таких инспекторов с органами государственного надзора в области обращения с животными;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7" w:name="100054"/>
      <w:bookmarkEnd w:id="57"/>
      <w:r>
        <w:rPr>
          <w:rFonts w:ascii="Arial" w:hAnsi="Arial" w:cs="Arial"/>
          <w:color w:val="212529"/>
        </w:rPr>
        <w:t>4) осуществляют иные предусмотренные законодательством полномочия в области обращения с животными.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8" w:name="100055"/>
      <w:bookmarkEnd w:id="58"/>
      <w:r>
        <w:rPr>
          <w:rFonts w:ascii="Arial" w:hAnsi="Arial" w:cs="Arial"/>
          <w:color w:val="212529"/>
        </w:rP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9" w:name="000041"/>
      <w:bookmarkStart w:id="60" w:name="100056"/>
      <w:bookmarkEnd w:id="59"/>
      <w:bookmarkEnd w:id="60"/>
      <w:proofErr w:type="gramStart"/>
      <w:r>
        <w:rPr>
          <w:rFonts w:ascii="Arial" w:hAnsi="Arial" w:cs="Arial"/>
          <w:color w:val="212529"/>
        </w:rP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</w:t>
      </w:r>
      <w:proofErr w:type="spellStart"/>
      <w:r>
        <w:rPr>
          <w:rFonts w:ascii="Arial" w:hAnsi="Arial" w:cs="Arial"/>
          <w:color w:val="212529"/>
        </w:rPr>
        <w:t>зоотеатрах</w:t>
      </w:r>
      <w:proofErr w:type="spellEnd"/>
      <w:r>
        <w:rPr>
          <w:rFonts w:ascii="Arial" w:hAnsi="Arial" w:cs="Arial"/>
          <w:color w:val="212529"/>
        </w:rPr>
        <w:t>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 </w:t>
      </w:r>
      <w:hyperlink r:id="rId7" w:history="1">
        <w:r>
          <w:rPr>
            <w:rStyle w:val="a3"/>
            <w:rFonts w:ascii="Arial" w:hAnsi="Arial" w:cs="Arial"/>
            <w:color w:val="4272D7"/>
          </w:rPr>
          <w:t>законом</w:t>
        </w:r>
      </w:hyperlink>
      <w:r>
        <w:rPr>
          <w:rFonts w:ascii="Arial" w:hAnsi="Arial" w:cs="Arial"/>
          <w:color w:val="212529"/>
        </w:rPr>
        <w:t> от 21 декабря 2021 года N 414-ФЗ "Об общих принципах организации публичной власти в субъектах Российской Федерации".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1" w:name="100057"/>
      <w:bookmarkEnd w:id="61"/>
      <w:r>
        <w:rPr>
          <w:rFonts w:ascii="Arial" w:hAnsi="Arial" w:cs="Arial"/>
          <w:color w:val="212529"/>
        </w:rP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2" w:name="100058"/>
      <w:bookmarkEnd w:id="62"/>
      <w:r>
        <w:rPr>
          <w:rFonts w:ascii="Arial" w:hAnsi="Arial" w:cs="Arial"/>
          <w:color w:val="212529"/>
        </w:rP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3" w:name="100059"/>
      <w:bookmarkEnd w:id="63"/>
      <w:r>
        <w:rPr>
          <w:rFonts w:ascii="Arial" w:hAnsi="Arial" w:cs="Arial"/>
          <w:color w:val="212529"/>
        </w:rPr>
        <w:t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4" w:name="100060"/>
      <w:bookmarkEnd w:id="64"/>
      <w:r>
        <w:rPr>
          <w:rFonts w:ascii="Arial" w:hAnsi="Arial" w:cs="Arial"/>
          <w:color w:val="212529"/>
        </w:rPr>
        <w:t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5" w:name="000028"/>
      <w:bookmarkEnd w:id="65"/>
      <w:r>
        <w:rPr>
          <w:rFonts w:ascii="Arial" w:hAnsi="Arial" w:cs="Arial"/>
          <w:color w:val="212529"/>
        </w:rPr>
        <w:t>2.1)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методическими указаниями;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6" w:name="000002"/>
      <w:bookmarkStart w:id="67" w:name="100061"/>
      <w:bookmarkEnd w:id="66"/>
      <w:bookmarkEnd w:id="67"/>
      <w:r>
        <w:rPr>
          <w:rFonts w:ascii="Arial" w:hAnsi="Arial" w:cs="Arial"/>
          <w:color w:val="212529"/>
        </w:rPr>
        <w:t>3) утверждение положения о региональном государственном контроле (надзоре) в области обращения с животными;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8" w:name="100240"/>
      <w:bookmarkEnd w:id="68"/>
      <w:r>
        <w:rPr>
          <w:rFonts w:ascii="Arial" w:hAnsi="Arial" w:cs="Arial"/>
          <w:color w:val="212529"/>
        </w:rPr>
        <w:lastRenderedPageBreak/>
        <w:t>3.1) организация мероприятий при осуществлении деятельности по обращению с животными без владельцев;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9" w:name="100062"/>
      <w:bookmarkEnd w:id="69"/>
      <w:r>
        <w:rPr>
          <w:rFonts w:ascii="Arial" w:hAnsi="Arial" w:cs="Arial"/>
          <w:color w:val="212529"/>
        </w:rPr>
        <w:t>4) иные полномочия, предусмотренные законодательством в области обращения с животными.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0" w:name="100063"/>
      <w:bookmarkEnd w:id="70"/>
      <w:r>
        <w:rPr>
          <w:rFonts w:ascii="Arial" w:hAnsi="Arial" w:cs="Arial"/>
          <w:color w:val="212529"/>
        </w:rP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1" w:name="100064"/>
      <w:bookmarkEnd w:id="71"/>
      <w:r>
        <w:rPr>
          <w:rFonts w:ascii="Arial" w:hAnsi="Arial" w:cs="Arial"/>
          <w:color w:val="212529"/>
        </w:rP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2" w:name="100241"/>
      <w:bookmarkEnd w:id="72"/>
      <w:r>
        <w:rPr>
          <w:rFonts w:ascii="Arial" w:hAnsi="Arial" w:cs="Arial"/>
          <w:color w:val="212529"/>
        </w:rPr>
        <w:t>4. Органы государственной власти субъектов Российской Федерации вправе 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3" w:name="100065"/>
      <w:bookmarkEnd w:id="73"/>
      <w:r>
        <w:rPr>
          <w:rFonts w:ascii="Arial" w:hAnsi="Arial" w:cs="Arial"/>
          <w:color w:val="212529"/>
        </w:rPr>
        <w:t>Статья 8. Полномочия органов местного самоуправления в области обращения с животными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4" w:name="100066"/>
      <w:bookmarkEnd w:id="74"/>
      <w:r>
        <w:rPr>
          <w:rFonts w:ascii="Arial" w:hAnsi="Arial" w:cs="Arial"/>
          <w:color w:val="212529"/>
        </w:rPr>
        <w:t>Полномочия органов местного самоуправления в области обращения с животными определяются в соответствии с законодательством Российской Федерации об общих принципах организации местного самоуправления и настоящим Федеральным законом.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75" w:name="100067"/>
      <w:bookmarkEnd w:id="75"/>
      <w:r>
        <w:rPr>
          <w:rFonts w:ascii="Arial" w:hAnsi="Arial" w:cs="Arial"/>
          <w:color w:val="212529"/>
        </w:rPr>
        <w:t>Глава 3. ТРЕБОВАНИЯ К СОДЕРЖАНИЮ И ИСПОЛЬЗОВАНИЮ ЖИВОТНЫХ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6" w:name="100068"/>
      <w:bookmarkEnd w:id="76"/>
      <w:r>
        <w:rPr>
          <w:rFonts w:ascii="Arial" w:hAnsi="Arial" w:cs="Arial"/>
          <w:color w:val="212529"/>
        </w:rPr>
        <w:t>Статья 9. Общие требования к содержанию животных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7" w:name="100069"/>
      <w:bookmarkEnd w:id="77"/>
      <w:r>
        <w:rPr>
          <w:rFonts w:ascii="Arial" w:hAnsi="Arial" w:cs="Arial"/>
          <w:color w:val="212529"/>
        </w:rPr>
        <w:t>1. К общим требованиям к содержанию животных их владельцами относятся: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8" w:name="100070"/>
      <w:bookmarkEnd w:id="78"/>
      <w:r>
        <w:rPr>
          <w:rFonts w:ascii="Arial" w:hAnsi="Arial" w:cs="Arial"/>
          <w:color w:val="212529"/>
        </w:rPr>
        <w:t>1) обеспечение надлежащего ухода за животными;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9" w:name="100071"/>
      <w:bookmarkEnd w:id="79"/>
      <w:r>
        <w:rPr>
          <w:rFonts w:ascii="Arial" w:hAnsi="Arial" w:cs="Arial"/>
          <w:color w:val="212529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0" w:name="100072"/>
      <w:bookmarkEnd w:id="80"/>
      <w:r>
        <w:rPr>
          <w:rFonts w:ascii="Arial" w:hAnsi="Arial" w:cs="Arial"/>
          <w:color w:val="212529"/>
        </w:rPr>
        <w:t>3) принятие мер по предотвращению появления нежелательного потомства у животных;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1" w:name="100073"/>
      <w:bookmarkEnd w:id="81"/>
      <w:r>
        <w:rPr>
          <w:rFonts w:ascii="Arial" w:hAnsi="Arial" w:cs="Arial"/>
          <w:color w:val="212529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2" w:name="100074"/>
      <w:bookmarkEnd w:id="82"/>
      <w:r>
        <w:rPr>
          <w:rFonts w:ascii="Arial" w:hAnsi="Arial" w:cs="Arial"/>
          <w:color w:val="212529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3" w:name="100075"/>
      <w:bookmarkEnd w:id="83"/>
      <w:r>
        <w:rPr>
          <w:rFonts w:ascii="Arial" w:hAnsi="Arial" w:cs="Arial"/>
          <w:color w:val="212529"/>
        </w:rPr>
        <w:lastRenderedPageBreak/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4" w:name="100076"/>
      <w:bookmarkEnd w:id="84"/>
      <w:r>
        <w:rPr>
          <w:rFonts w:ascii="Arial" w:hAnsi="Arial" w:cs="Arial"/>
          <w:color w:val="212529"/>
        </w:rPr>
        <w:t>Статья 10. Особые условия, обеспечивающие защиту людей от угрозы причинения вреда их жизни и здоровью животными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5" w:name="100077"/>
      <w:bookmarkEnd w:id="85"/>
      <w:r>
        <w:rPr>
          <w:rFonts w:ascii="Arial" w:hAnsi="Arial" w:cs="Arial"/>
          <w:color w:val="212529"/>
        </w:rPr>
        <w:t>1. При обращении с животными не допускаются: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6" w:name="100078"/>
      <w:bookmarkEnd w:id="86"/>
      <w:r>
        <w:rPr>
          <w:rFonts w:ascii="Arial" w:hAnsi="Arial" w:cs="Arial"/>
          <w:color w:val="212529"/>
        </w:rPr>
        <w:t xml:space="preserve">1) 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>
        <w:rPr>
          <w:rFonts w:ascii="Arial" w:hAnsi="Arial" w:cs="Arial"/>
          <w:color w:val="212529"/>
        </w:rPr>
        <w:t xml:space="preserve">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>
        <w:rPr>
          <w:rFonts w:ascii="Arial" w:hAnsi="Arial" w:cs="Arial"/>
          <w:color w:val="212529"/>
        </w:rPr>
        <w:t>зоотеатрах</w:t>
      </w:r>
      <w:proofErr w:type="spellEnd"/>
      <w:r>
        <w:rPr>
          <w:rFonts w:ascii="Arial" w:hAnsi="Arial" w:cs="Arial"/>
          <w:color w:val="212529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>
        <w:rPr>
          <w:rFonts w:ascii="Arial" w:hAnsi="Arial" w:cs="Arial"/>
          <w:color w:val="212529"/>
        </w:rPr>
        <w:t>полувольных</w:t>
      </w:r>
      <w:proofErr w:type="spellEnd"/>
      <w:r>
        <w:rPr>
          <w:rFonts w:ascii="Arial" w:hAnsi="Arial" w:cs="Arial"/>
          <w:color w:val="212529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7" w:name="100079"/>
      <w:bookmarkEnd w:id="87"/>
      <w:r>
        <w:rPr>
          <w:rFonts w:ascii="Arial" w:hAnsi="Arial" w:cs="Arial"/>
          <w:color w:val="212529"/>
        </w:rP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8" w:name="100080"/>
      <w:bookmarkEnd w:id="88"/>
      <w:r>
        <w:rPr>
          <w:rFonts w:ascii="Arial" w:hAnsi="Arial" w:cs="Arial"/>
          <w:color w:val="212529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9" w:name="100081"/>
      <w:bookmarkEnd w:id="89"/>
      <w:r>
        <w:rPr>
          <w:rFonts w:ascii="Arial" w:hAnsi="Arial" w:cs="Arial"/>
          <w:color w:val="212529"/>
        </w:rPr>
        <w:t>Статья 11. Защита животных от жестокого обращения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0" w:name="100082"/>
      <w:bookmarkEnd w:id="90"/>
      <w:r>
        <w:rPr>
          <w:rFonts w:ascii="Arial" w:hAnsi="Arial" w:cs="Arial"/>
          <w:color w:val="212529"/>
        </w:rPr>
        <w:t>1. Животные должны быть защищены от жестокого обращения.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1" w:name="100083"/>
      <w:bookmarkEnd w:id="91"/>
      <w:r>
        <w:rPr>
          <w:rFonts w:ascii="Arial" w:hAnsi="Arial" w:cs="Arial"/>
          <w:color w:val="212529"/>
        </w:rPr>
        <w:t>2. При обращении с животными не допускаются: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2" w:name="100084"/>
      <w:bookmarkEnd w:id="92"/>
      <w:r>
        <w:rPr>
          <w:rFonts w:ascii="Arial" w:hAnsi="Arial" w:cs="Arial"/>
          <w:color w:val="212529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3" w:name="100085"/>
      <w:bookmarkEnd w:id="93"/>
      <w:r>
        <w:rPr>
          <w:rFonts w:ascii="Arial" w:hAnsi="Arial" w:cs="Arial"/>
          <w:color w:val="212529"/>
        </w:rPr>
        <w:t>2) натравливание животных (за исключением служебных животных) на других животных;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4" w:name="100086"/>
      <w:bookmarkEnd w:id="94"/>
      <w:r>
        <w:rPr>
          <w:rFonts w:ascii="Arial" w:hAnsi="Arial" w:cs="Arial"/>
          <w:color w:val="212529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5" w:name="100087"/>
      <w:bookmarkEnd w:id="95"/>
      <w:r>
        <w:rPr>
          <w:rFonts w:ascii="Arial" w:hAnsi="Arial" w:cs="Arial"/>
          <w:color w:val="212529"/>
        </w:rPr>
        <w:t>4) торговля животными в местах, специально не отведенных для этого;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6" w:name="100088"/>
      <w:bookmarkEnd w:id="96"/>
      <w:r>
        <w:rPr>
          <w:rFonts w:ascii="Arial" w:hAnsi="Arial" w:cs="Arial"/>
          <w:color w:val="212529"/>
        </w:rPr>
        <w:t>5) организация и проведение боев животных;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7" w:name="100089"/>
      <w:bookmarkEnd w:id="97"/>
      <w:r>
        <w:rPr>
          <w:rFonts w:ascii="Arial" w:hAnsi="Arial" w:cs="Arial"/>
          <w:color w:val="212529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8" w:name="100090"/>
      <w:bookmarkEnd w:id="98"/>
      <w:r>
        <w:rPr>
          <w:rFonts w:ascii="Arial" w:hAnsi="Arial" w:cs="Arial"/>
          <w:color w:val="212529"/>
        </w:rPr>
        <w:lastRenderedPageBreak/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9" w:name="000040"/>
      <w:bookmarkEnd w:id="99"/>
      <w:r>
        <w:rPr>
          <w:rFonts w:ascii="Arial" w:hAnsi="Arial" w:cs="Arial"/>
          <w:color w:val="212529"/>
        </w:rPr>
        <w:t>3. Содержание животных в местах, используемых для торговли животными, осуществляется в соответствии с требованиями, установленными Правительством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0" w:name="100091"/>
      <w:bookmarkEnd w:id="100"/>
      <w:r>
        <w:rPr>
          <w:rFonts w:ascii="Arial" w:hAnsi="Arial" w:cs="Arial"/>
          <w:color w:val="212529"/>
        </w:rPr>
        <w:t>Статья 12. Запрещение пропаганды жестокого обращения с животными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1" w:name="100092"/>
      <w:bookmarkEnd w:id="101"/>
      <w:r>
        <w:rPr>
          <w:rFonts w:ascii="Arial" w:hAnsi="Arial" w:cs="Arial"/>
          <w:color w:val="212529"/>
        </w:rPr>
        <w:t>1. Запрещается пропаганда жестокого обращения с животными, а также призывы к жестокому обращению с животными.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2" w:name="100093"/>
      <w:bookmarkEnd w:id="102"/>
      <w:r>
        <w:rPr>
          <w:rFonts w:ascii="Arial" w:hAnsi="Arial" w:cs="Arial"/>
          <w:color w:val="212529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3" w:name="100094"/>
      <w:bookmarkEnd w:id="103"/>
      <w:r>
        <w:rPr>
          <w:rFonts w:ascii="Arial" w:hAnsi="Arial" w:cs="Arial"/>
          <w:color w:val="212529"/>
        </w:rPr>
        <w:t>Статья 13. Требования к содержанию домашних животных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4" w:name="000029"/>
      <w:bookmarkStart w:id="105" w:name="100095"/>
      <w:bookmarkEnd w:id="104"/>
      <w:bookmarkEnd w:id="105"/>
      <w:r>
        <w:rPr>
          <w:rFonts w:ascii="Arial" w:hAnsi="Arial" w:cs="Arial"/>
          <w:color w:val="212529"/>
        </w:rPr>
        <w:t>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6" w:name="100096"/>
      <w:bookmarkEnd w:id="106"/>
      <w:r>
        <w:rPr>
          <w:rFonts w:ascii="Arial" w:hAnsi="Arial" w:cs="Arial"/>
          <w:color w:val="212529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7" w:name="100097"/>
      <w:bookmarkEnd w:id="107"/>
      <w:r>
        <w:rPr>
          <w:rFonts w:ascii="Arial" w:hAnsi="Arial" w:cs="Arial"/>
          <w:color w:val="212529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>
        <w:rPr>
          <w:rFonts w:ascii="Arial" w:hAnsi="Arial" w:cs="Arial"/>
          <w:color w:val="212529"/>
        </w:rPr>
        <w:t>исходя из возможности владельца обеспечивать</w:t>
      </w:r>
      <w:proofErr w:type="gramEnd"/>
      <w:r>
        <w:rPr>
          <w:rFonts w:ascii="Arial" w:hAnsi="Arial" w:cs="Arial"/>
          <w:color w:val="212529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8" w:name="100098"/>
      <w:bookmarkEnd w:id="108"/>
      <w:r>
        <w:rPr>
          <w:rFonts w:ascii="Arial" w:hAnsi="Arial" w:cs="Arial"/>
          <w:color w:val="212529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9" w:name="000038"/>
      <w:bookmarkStart w:id="110" w:name="100099"/>
      <w:bookmarkEnd w:id="109"/>
      <w:bookmarkEnd w:id="110"/>
      <w:r>
        <w:rPr>
          <w:rFonts w:ascii="Arial" w:hAnsi="Arial" w:cs="Arial"/>
          <w:color w:val="212529"/>
        </w:rPr>
        <w:t>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1" w:name="100242"/>
      <w:bookmarkStart w:id="112" w:name="100100"/>
      <w:bookmarkEnd w:id="111"/>
      <w:bookmarkEnd w:id="112"/>
      <w:r>
        <w:rPr>
          <w:rFonts w:ascii="Arial" w:hAnsi="Arial" w:cs="Arial"/>
          <w:color w:val="212529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3" w:name="100101"/>
      <w:bookmarkEnd w:id="113"/>
      <w:r>
        <w:rPr>
          <w:rFonts w:ascii="Arial" w:hAnsi="Arial" w:cs="Arial"/>
          <w:color w:val="212529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4" w:name="000030"/>
      <w:bookmarkStart w:id="115" w:name="100102"/>
      <w:bookmarkEnd w:id="114"/>
      <w:bookmarkEnd w:id="115"/>
      <w:r>
        <w:rPr>
          <w:rFonts w:ascii="Arial" w:hAnsi="Arial" w:cs="Arial"/>
          <w:color w:val="212529"/>
        </w:rPr>
        <w:lastRenderedPageBreak/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6" w:name="100103"/>
      <w:bookmarkEnd w:id="116"/>
      <w:r>
        <w:rPr>
          <w:rFonts w:ascii="Arial" w:hAnsi="Arial" w:cs="Arial"/>
          <w:color w:val="212529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7" w:name="100104"/>
      <w:bookmarkEnd w:id="117"/>
      <w:r>
        <w:rPr>
          <w:rFonts w:ascii="Arial" w:hAnsi="Arial" w:cs="Arial"/>
          <w:color w:val="212529"/>
        </w:rPr>
        <w:t>7. Перечень потенциально опасных собак утверждается Правительством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8" w:name="000031"/>
      <w:bookmarkEnd w:id="118"/>
      <w:r>
        <w:rPr>
          <w:rFonts w:ascii="Arial" w:hAnsi="Arial" w:cs="Arial"/>
          <w:color w:val="212529"/>
        </w:rPr>
        <w:t>8.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9" w:name="100105"/>
      <w:bookmarkEnd w:id="119"/>
      <w:r>
        <w:rPr>
          <w:rFonts w:ascii="Arial" w:hAnsi="Arial" w:cs="Arial"/>
          <w:color w:val="212529"/>
        </w:rPr>
        <w:t>Статья 14. Требования к содержанию и использованию служебных животных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0" w:name="100106"/>
      <w:bookmarkEnd w:id="120"/>
      <w:r>
        <w:rPr>
          <w:rFonts w:ascii="Arial" w:hAnsi="Arial" w:cs="Arial"/>
          <w:color w:val="212529"/>
        </w:rP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1" w:name="100107"/>
      <w:bookmarkEnd w:id="121"/>
      <w:r>
        <w:rPr>
          <w:rFonts w:ascii="Arial" w:hAnsi="Arial" w:cs="Arial"/>
          <w:color w:val="212529"/>
        </w:rP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2" w:name="100108"/>
      <w:bookmarkEnd w:id="122"/>
      <w:r>
        <w:rPr>
          <w:rFonts w:ascii="Arial" w:hAnsi="Arial" w:cs="Arial"/>
          <w:color w:val="212529"/>
        </w:rP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3" w:name="100109"/>
      <w:bookmarkEnd w:id="123"/>
      <w:r>
        <w:rPr>
          <w:rFonts w:ascii="Arial" w:hAnsi="Arial" w:cs="Arial"/>
          <w:color w:val="212529"/>
        </w:rPr>
        <w:t>4. В случае</w:t>
      </w:r>
      <w:proofErr w:type="gramStart"/>
      <w:r>
        <w:rPr>
          <w:rFonts w:ascii="Arial" w:hAnsi="Arial" w:cs="Arial"/>
          <w:color w:val="212529"/>
        </w:rPr>
        <w:t>,</w:t>
      </w:r>
      <w:proofErr w:type="gramEnd"/>
      <w:r>
        <w:rPr>
          <w:rFonts w:ascii="Arial" w:hAnsi="Arial" w:cs="Arial"/>
          <w:color w:val="212529"/>
        </w:rPr>
        <w:t xml:space="preserve"> если после размещения и опубликования информации, указанной в </w:t>
      </w:r>
      <w:hyperlink r:id="rId8" w:anchor="100108" w:history="1">
        <w:r>
          <w:rPr>
            <w:rStyle w:val="a3"/>
            <w:rFonts w:ascii="Arial" w:hAnsi="Arial" w:cs="Arial"/>
            <w:color w:val="4272D7"/>
          </w:rPr>
          <w:t>части 3</w:t>
        </w:r>
      </w:hyperlink>
      <w:r>
        <w:rPr>
          <w:rFonts w:ascii="Arial" w:hAnsi="Arial" w:cs="Arial"/>
          <w:color w:val="212529"/>
        </w:rPr>
        <w:t> 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 </w:t>
      </w:r>
      <w:hyperlink r:id="rId9" w:anchor="100106" w:history="1">
        <w:r>
          <w:rPr>
            <w:rStyle w:val="a3"/>
            <w:rFonts w:ascii="Arial" w:hAnsi="Arial" w:cs="Arial"/>
            <w:color w:val="4272D7"/>
          </w:rPr>
          <w:t>части 1</w:t>
        </w:r>
      </w:hyperlink>
      <w:r>
        <w:rPr>
          <w:rFonts w:ascii="Arial" w:hAnsi="Arial" w:cs="Arial"/>
          <w:color w:val="212529"/>
        </w:rPr>
        <w:t> настоящей статьи.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4" w:name="100110"/>
      <w:bookmarkEnd w:id="124"/>
      <w:r>
        <w:rPr>
          <w:rFonts w:ascii="Arial" w:hAnsi="Arial" w:cs="Arial"/>
          <w:color w:val="212529"/>
        </w:rPr>
        <w:t>Статья 15. Требования к использованию животных в культурно-зрелищных целях и их содержанию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5" w:name="100111"/>
      <w:bookmarkEnd w:id="125"/>
      <w:r>
        <w:rPr>
          <w:rFonts w:ascii="Arial" w:hAnsi="Arial" w:cs="Arial"/>
          <w:color w:val="212529"/>
        </w:rPr>
        <w:t>1. Использование животных в культурно-зрелищных целях и их содержание осуществляются с учетом требований, установленных Правительством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6" w:name="100112"/>
      <w:bookmarkEnd w:id="126"/>
      <w:r>
        <w:rPr>
          <w:rFonts w:ascii="Arial" w:hAnsi="Arial" w:cs="Arial"/>
          <w:color w:val="212529"/>
        </w:rPr>
        <w:t xml:space="preserve">2. Требованиями к использованию животных в культурно-зрелищных целях и их содержанию определяются условия их использования, соблюдение которых </w:t>
      </w:r>
      <w:r>
        <w:rPr>
          <w:rFonts w:ascii="Arial" w:hAnsi="Arial" w:cs="Arial"/>
          <w:color w:val="212529"/>
        </w:rPr>
        <w:lastRenderedPageBreak/>
        <w:t>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7" w:name="100113"/>
      <w:bookmarkEnd w:id="127"/>
      <w:r>
        <w:rPr>
          <w:rFonts w:ascii="Arial" w:hAnsi="Arial" w:cs="Arial"/>
          <w:color w:val="212529"/>
        </w:rPr>
        <w:t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установленных Правительством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8" w:name="100114"/>
      <w:bookmarkEnd w:id="128"/>
      <w:r>
        <w:rPr>
          <w:rFonts w:ascii="Arial" w:hAnsi="Arial" w:cs="Arial"/>
          <w:color w:val="212529"/>
        </w:rPr>
        <w:t xml:space="preserve">4. Осуществление деятельности, предусматривающей использование животных в культурно-зрелищных целях, основной </w:t>
      </w:r>
      <w:proofErr w:type="gramStart"/>
      <w:r>
        <w:rPr>
          <w:rFonts w:ascii="Arial" w:hAnsi="Arial" w:cs="Arial"/>
          <w:color w:val="212529"/>
        </w:rPr>
        <w:t>целью</w:t>
      </w:r>
      <w:proofErr w:type="gramEnd"/>
      <w:r>
        <w:rPr>
          <w:rFonts w:ascii="Arial" w:hAnsi="Arial" w:cs="Arial"/>
          <w:color w:val="212529"/>
        </w:rPr>
        <w:t xml:space="preserve"> которой является предоставление зрителям или посетителям физического контакта с животными, не допускается.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9" w:name="100115"/>
      <w:bookmarkEnd w:id="129"/>
      <w:r>
        <w:rPr>
          <w:rFonts w:ascii="Arial" w:hAnsi="Arial" w:cs="Arial"/>
          <w:color w:val="212529"/>
        </w:rP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0" w:name="100116"/>
      <w:bookmarkEnd w:id="130"/>
      <w:r>
        <w:rPr>
          <w:rFonts w:ascii="Arial" w:hAnsi="Arial" w:cs="Arial"/>
          <w:color w:val="212529"/>
        </w:rP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1" w:name="100117"/>
      <w:bookmarkEnd w:id="131"/>
      <w:r>
        <w:rPr>
          <w:rFonts w:ascii="Arial" w:hAnsi="Arial" w:cs="Arial"/>
          <w:color w:val="212529"/>
        </w:rP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2" w:name="100118"/>
      <w:bookmarkEnd w:id="132"/>
      <w:r>
        <w:rPr>
          <w:rFonts w:ascii="Arial" w:hAnsi="Arial" w:cs="Arial"/>
          <w:color w:val="212529"/>
        </w:rP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3" w:name="100119"/>
      <w:bookmarkEnd w:id="133"/>
      <w:r>
        <w:rPr>
          <w:rFonts w:ascii="Arial" w:hAnsi="Arial" w:cs="Arial"/>
          <w:color w:val="212529"/>
        </w:rPr>
        <w:t xml:space="preserve">9. Деятельность по содержанию и использованию животных в зоопарках, зоосадах, цирках, </w:t>
      </w:r>
      <w:proofErr w:type="spellStart"/>
      <w:r>
        <w:rPr>
          <w:rFonts w:ascii="Arial" w:hAnsi="Arial" w:cs="Arial"/>
          <w:color w:val="212529"/>
        </w:rPr>
        <w:t>зоотеатрах</w:t>
      </w:r>
      <w:proofErr w:type="spellEnd"/>
      <w:r>
        <w:rPr>
          <w:rFonts w:ascii="Arial" w:hAnsi="Arial" w:cs="Arial"/>
          <w:color w:val="212529"/>
        </w:rPr>
        <w:t>, дельфинариях, океанариумах подлежит лицензированию в соответствии с Федеральным </w:t>
      </w:r>
      <w:hyperlink r:id="rId10" w:anchor="000059" w:history="1">
        <w:r>
          <w:rPr>
            <w:rStyle w:val="a3"/>
            <w:rFonts w:ascii="Arial" w:hAnsi="Arial" w:cs="Arial"/>
            <w:color w:val="4272D7"/>
          </w:rPr>
          <w:t>законом</w:t>
        </w:r>
      </w:hyperlink>
      <w:r>
        <w:rPr>
          <w:rFonts w:ascii="Arial" w:hAnsi="Arial" w:cs="Arial"/>
          <w:color w:val="212529"/>
        </w:rPr>
        <w:t> от 4 мая 2011 года N 99-ФЗ "О лицензировании отдельных видов деятельности".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4" w:name="100120"/>
      <w:bookmarkEnd w:id="134"/>
      <w:r>
        <w:rPr>
          <w:rFonts w:ascii="Arial" w:hAnsi="Arial" w:cs="Arial"/>
          <w:color w:val="212529"/>
        </w:rPr>
        <w:t>Статья 16. Приюты для животных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5" w:name="100121"/>
      <w:bookmarkEnd w:id="135"/>
      <w:r>
        <w:rPr>
          <w:rFonts w:ascii="Arial" w:hAnsi="Arial" w:cs="Arial"/>
          <w:color w:val="212529"/>
        </w:rPr>
        <w:t xml:space="preserve">1. Приюты для животных создаются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>
        <w:rPr>
          <w:rFonts w:ascii="Arial" w:hAnsi="Arial" w:cs="Arial"/>
          <w:color w:val="212529"/>
        </w:rPr>
        <w:t>собственности</w:t>
      </w:r>
      <w:proofErr w:type="gramEnd"/>
      <w:r>
        <w:rPr>
          <w:rFonts w:ascii="Arial" w:hAnsi="Arial" w:cs="Arial"/>
          <w:color w:val="212529"/>
        </w:rPr>
        <w:t xml:space="preserve"> на которых владельцы отказались.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6" w:name="100122"/>
      <w:bookmarkEnd w:id="136"/>
      <w:r>
        <w:rPr>
          <w:rFonts w:ascii="Arial" w:hAnsi="Arial" w:cs="Arial"/>
          <w:color w:val="212529"/>
        </w:rPr>
        <w:t>2. Приюты для животных размещаются в специально предназначенных для этого зданиях, строениях, сооружениях.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7" w:name="100123"/>
      <w:bookmarkEnd w:id="137"/>
      <w:r>
        <w:rPr>
          <w:rFonts w:ascii="Arial" w:hAnsi="Arial" w:cs="Arial"/>
          <w:color w:val="212529"/>
        </w:rPr>
        <w:t>3. Приюты для животных могут быть государственными, муниципальными, а также частными.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8" w:name="100124"/>
      <w:bookmarkEnd w:id="138"/>
      <w:r>
        <w:rPr>
          <w:rFonts w:ascii="Arial" w:hAnsi="Arial" w:cs="Arial"/>
          <w:color w:val="212529"/>
        </w:rPr>
        <w:lastRenderedPageBreak/>
        <w:t>4. Владельцами частных приютов для животных могут быть индивидуальные предприниматели или юридические лица.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9" w:name="100125"/>
      <w:bookmarkEnd w:id="139"/>
      <w:r>
        <w:rPr>
          <w:rFonts w:ascii="Arial" w:hAnsi="Arial" w:cs="Arial"/>
          <w:color w:val="212529"/>
        </w:rP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0" w:name="100126"/>
      <w:bookmarkEnd w:id="140"/>
      <w:r>
        <w:rPr>
          <w:rFonts w:ascii="Arial" w:hAnsi="Arial" w:cs="Arial"/>
          <w:color w:val="212529"/>
        </w:rPr>
        <w:t xml:space="preserve">6. В отношении животных, находящихся в приютах для животных, владельцы приютов для животных и уполномоченные ими лица </w:t>
      </w:r>
      <w:proofErr w:type="gramStart"/>
      <w:r>
        <w:rPr>
          <w:rFonts w:ascii="Arial" w:hAnsi="Arial" w:cs="Arial"/>
          <w:color w:val="212529"/>
        </w:rPr>
        <w:t>несут обязанности</w:t>
      </w:r>
      <w:proofErr w:type="gramEnd"/>
      <w:r>
        <w:rPr>
          <w:rFonts w:ascii="Arial" w:hAnsi="Arial" w:cs="Arial"/>
          <w:color w:val="212529"/>
        </w:rPr>
        <w:t xml:space="preserve"> как владельцы животных.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1" w:name="100127"/>
      <w:bookmarkEnd w:id="141"/>
      <w:r>
        <w:rPr>
          <w:rFonts w:ascii="Arial" w:hAnsi="Arial" w:cs="Arial"/>
          <w:color w:val="212529"/>
        </w:rP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2" w:name="100128"/>
      <w:bookmarkEnd w:id="142"/>
      <w:r>
        <w:rPr>
          <w:rFonts w:ascii="Arial" w:hAnsi="Arial" w:cs="Arial"/>
          <w:color w:val="212529"/>
        </w:rPr>
        <w:t xml:space="preserve">1) проводить осмотр и осуществлять мероприятия по обязательному </w:t>
      </w:r>
      <w:proofErr w:type="spellStart"/>
      <w:r>
        <w:rPr>
          <w:rFonts w:ascii="Arial" w:hAnsi="Arial" w:cs="Arial"/>
          <w:color w:val="212529"/>
        </w:rPr>
        <w:t>карантинированию</w:t>
      </w:r>
      <w:proofErr w:type="spellEnd"/>
      <w:r>
        <w:rPr>
          <w:rFonts w:ascii="Arial" w:hAnsi="Arial" w:cs="Arial"/>
          <w:color w:val="212529"/>
        </w:rPr>
        <w:t xml:space="preserve"> в течение десяти дней поступивших в приюты для животных </w:t>
      </w:r>
      <w:proofErr w:type="spellStart"/>
      <w:proofErr w:type="gramStart"/>
      <w:r>
        <w:rPr>
          <w:rFonts w:ascii="Arial" w:hAnsi="Arial" w:cs="Arial"/>
          <w:color w:val="212529"/>
        </w:rPr>
        <w:t>животных</w:t>
      </w:r>
      <w:proofErr w:type="spellEnd"/>
      <w:proofErr w:type="gramEnd"/>
      <w:r>
        <w:rPr>
          <w:rFonts w:ascii="Arial" w:hAnsi="Arial" w:cs="Arial"/>
          <w:color w:val="212529"/>
        </w:rP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3" w:name="100129"/>
      <w:bookmarkEnd w:id="143"/>
      <w:r>
        <w:rPr>
          <w:rFonts w:ascii="Arial" w:hAnsi="Arial" w:cs="Arial"/>
          <w:color w:val="212529"/>
        </w:rPr>
        <w:t xml:space="preserve">2) осуществлять учет животных, маркирование </w:t>
      </w:r>
      <w:proofErr w:type="spellStart"/>
      <w:r>
        <w:rPr>
          <w:rFonts w:ascii="Arial" w:hAnsi="Arial" w:cs="Arial"/>
          <w:color w:val="212529"/>
        </w:rPr>
        <w:t>неснимаемыми</w:t>
      </w:r>
      <w:proofErr w:type="spellEnd"/>
      <w:r>
        <w:rPr>
          <w:rFonts w:ascii="Arial" w:hAnsi="Arial" w:cs="Arial"/>
          <w:color w:val="212529"/>
        </w:rPr>
        <w:t xml:space="preserve"> и несмываемыми метками поступивших в приюты для животных </w:t>
      </w:r>
      <w:proofErr w:type="spellStart"/>
      <w:proofErr w:type="gramStart"/>
      <w:r>
        <w:rPr>
          <w:rFonts w:ascii="Arial" w:hAnsi="Arial" w:cs="Arial"/>
          <w:color w:val="212529"/>
        </w:rPr>
        <w:t>животных</w:t>
      </w:r>
      <w:proofErr w:type="spellEnd"/>
      <w:proofErr w:type="gramEnd"/>
      <w:r>
        <w:rPr>
          <w:rFonts w:ascii="Arial" w:hAnsi="Arial" w:cs="Arial"/>
          <w:color w:val="212529"/>
        </w:rPr>
        <w:t xml:space="preserve"> без владельцев и животных, от права собственности на которых владельцы отказались;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4" w:name="100130"/>
      <w:bookmarkEnd w:id="144"/>
      <w:r>
        <w:rPr>
          <w:rFonts w:ascii="Arial" w:hAnsi="Arial" w:cs="Arial"/>
          <w:color w:val="212529"/>
        </w:rPr>
        <w:t xml:space="preserve">3) осуществлять стерилизацию поступивших в приюты для животных </w:t>
      </w:r>
      <w:proofErr w:type="spellStart"/>
      <w:proofErr w:type="gramStart"/>
      <w:r>
        <w:rPr>
          <w:rFonts w:ascii="Arial" w:hAnsi="Arial" w:cs="Arial"/>
          <w:color w:val="212529"/>
        </w:rPr>
        <w:t>животных</w:t>
      </w:r>
      <w:proofErr w:type="spellEnd"/>
      <w:proofErr w:type="gramEnd"/>
      <w:r>
        <w:rPr>
          <w:rFonts w:ascii="Arial" w:hAnsi="Arial" w:cs="Arial"/>
          <w:color w:val="212529"/>
        </w:rPr>
        <w:t xml:space="preserve"> без владельцев;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5" w:name="100131"/>
      <w:bookmarkEnd w:id="145"/>
      <w:r>
        <w:rPr>
          <w:rFonts w:ascii="Arial" w:hAnsi="Arial" w:cs="Arial"/>
          <w:color w:val="212529"/>
        </w:rPr>
        <w:t xml:space="preserve">4) содержать поступивших в приюты для животных </w:t>
      </w:r>
      <w:proofErr w:type="spellStart"/>
      <w:proofErr w:type="gramStart"/>
      <w:r>
        <w:rPr>
          <w:rFonts w:ascii="Arial" w:hAnsi="Arial" w:cs="Arial"/>
          <w:color w:val="212529"/>
        </w:rPr>
        <w:t>животных</w:t>
      </w:r>
      <w:proofErr w:type="spellEnd"/>
      <w:proofErr w:type="gramEnd"/>
      <w:r>
        <w:rPr>
          <w:rFonts w:ascii="Arial" w:hAnsi="Arial" w:cs="Arial"/>
          <w:color w:val="212529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6" w:name="100132"/>
      <w:bookmarkEnd w:id="146"/>
      <w:r>
        <w:rPr>
          <w:rFonts w:ascii="Arial" w:hAnsi="Arial" w:cs="Arial"/>
          <w:color w:val="212529"/>
        </w:rPr>
        <w:t>5) возвращать владельцам животных, имеющих на ошейниках или иных предметах сведения о владельцах;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7" w:name="100133"/>
      <w:bookmarkEnd w:id="147"/>
      <w:r>
        <w:rPr>
          <w:rFonts w:ascii="Arial" w:hAnsi="Arial" w:cs="Arial"/>
          <w:color w:val="212529"/>
        </w:rPr>
        <w:t xml:space="preserve"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spellStart"/>
      <w:proofErr w:type="gramStart"/>
      <w:r>
        <w:rPr>
          <w:rFonts w:ascii="Arial" w:hAnsi="Arial" w:cs="Arial"/>
          <w:color w:val="212529"/>
        </w:rPr>
        <w:t>животных</w:t>
      </w:r>
      <w:proofErr w:type="spellEnd"/>
      <w:proofErr w:type="gramEnd"/>
      <w:r>
        <w:rPr>
          <w:rFonts w:ascii="Arial" w:hAnsi="Arial" w:cs="Arial"/>
          <w:color w:val="212529"/>
        </w:rPr>
        <w:t xml:space="preserve"> без владельцев;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8" w:name="100134"/>
      <w:bookmarkEnd w:id="148"/>
      <w:r>
        <w:rPr>
          <w:rFonts w:ascii="Arial" w:hAnsi="Arial" w:cs="Arial"/>
          <w:color w:val="212529"/>
        </w:rPr>
        <w:t>7) размещать в информационно-телекоммуникационной сети "Интернет" в соответствии с </w:t>
      </w:r>
      <w:hyperlink r:id="rId11" w:anchor="100137" w:history="1">
        <w:r>
          <w:rPr>
            <w:rStyle w:val="a3"/>
            <w:rFonts w:ascii="Arial" w:hAnsi="Arial" w:cs="Arial"/>
            <w:color w:val="4272D7"/>
          </w:rPr>
          <w:t>частями 9</w:t>
        </w:r>
      </w:hyperlink>
      <w:r>
        <w:rPr>
          <w:rFonts w:ascii="Arial" w:hAnsi="Arial" w:cs="Arial"/>
          <w:color w:val="212529"/>
        </w:rPr>
        <w:t> и </w:t>
      </w:r>
      <w:hyperlink r:id="rId12" w:anchor="100138" w:history="1">
        <w:r>
          <w:rPr>
            <w:rStyle w:val="a3"/>
            <w:rFonts w:ascii="Arial" w:hAnsi="Arial" w:cs="Arial"/>
            <w:color w:val="4272D7"/>
          </w:rPr>
          <w:t>10</w:t>
        </w:r>
      </w:hyperlink>
      <w:r>
        <w:rPr>
          <w:rFonts w:ascii="Arial" w:hAnsi="Arial" w:cs="Arial"/>
          <w:color w:val="212529"/>
        </w:rPr>
        <w:t xml:space="preserve"> настоящей статьи сведения о находящихся в приютах для животных </w:t>
      </w:r>
      <w:proofErr w:type="spellStart"/>
      <w:proofErr w:type="gramStart"/>
      <w:r>
        <w:rPr>
          <w:rFonts w:ascii="Arial" w:hAnsi="Arial" w:cs="Arial"/>
          <w:color w:val="212529"/>
        </w:rPr>
        <w:t>животных</w:t>
      </w:r>
      <w:proofErr w:type="spellEnd"/>
      <w:proofErr w:type="gramEnd"/>
      <w:r>
        <w:rPr>
          <w:rFonts w:ascii="Arial" w:hAnsi="Arial" w:cs="Arial"/>
          <w:color w:val="212529"/>
        </w:rPr>
        <w:t xml:space="preserve"> без владельцев и животных, от права собственности на которых владельцы отказались;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9" w:name="100135"/>
      <w:bookmarkEnd w:id="149"/>
      <w:r>
        <w:rPr>
          <w:rFonts w:ascii="Arial" w:hAnsi="Arial" w:cs="Arial"/>
          <w:color w:val="212529"/>
        </w:rP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0" w:name="100136"/>
      <w:bookmarkEnd w:id="150"/>
      <w:r>
        <w:rPr>
          <w:rFonts w:ascii="Arial" w:hAnsi="Arial" w:cs="Arial"/>
          <w:color w:val="212529"/>
        </w:rPr>
        <w:t xml:space="preserve">8. Передавать животных без владельцев и животных, от права </w:t>
      </w:r>
      <w:proofErr w:type="gramStart"/>
      <w:r>
        <w:rPr>
          <w:rFonts w:ascii="Arial" w:hAnsi="Arial" w:cs="Arial"/>
          <w:color w:val="212529"/>
        </w:rPr>
        <w:t>собственности</w:t>
      </w:r>
      <w:proofErr w:type="gramEnd"/>
      <w:r>
        <w:rPr>
          <w:rFonts w:ascii="Arial" w:hAnsi="Arial" w:cs="Arial"/>
          <w:color w:val="212529"/>
        </w:rP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1" w:name="100137"/>
      <w:bookmarkEnd w:id="151"/>
      <w:r>
        <w:rPr>
          <w:rFonts w:ascii="Arial" w:hAnsi="Arial" w:cs="Arial"/>
          <w:color w:val="212529"/>
        </w:rPr>
        <w:lastRenderedPageBreak/>
        <w:t xml:space="preserve">9. Сведения (фотография, краткое описание, дата и место </w:t>
      </w:r>
      <w:proofErr w:type="gramStart"/>
      <w:r>
        <w:rPr>
          <w:rFonts w:ascii="Arial" w:hAnsi="Arial" w:cs="Arial"/>
          <w:color w:val="212529"/>
        </w:rPr>
        <w:t>обнаружения</w:t>
      </w:r>
      <w:proofErr w:type="gramEnd"/>
      <w:r>
        <w:rPr>
          <w:rFonts w:ascii="Arial" w:hAnsi="Arial" w:cs="Arial"/>
          <w:color w:val="212529"/>
        </w:rPr>
        <w:t xml:space="preserve">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2" w:name="100138"/>
      <w:bookmarkEnd w:id="152"/>
      <w:r>
        <w:rPr>
          <w:rFonts w:ascii="Arial" w:hAnsi="Arial" w:cs="Arial"/>
          <w:color w:val="212529"/>
        </w:rPr>
        <w:t xml:space="preserve">10. Перечень дополнительных сведений о поступивших в приют для животных </w:t>
      </w:r>
      <w:proofErr w:type="spellStart"/>
      <w:proofErr w:type="gramStart"/>
      <w:r>
        <w:rPr>
          <w:rFonts w:ascii="Arial" w:hAnsi="Arial" w:cs="Arial"/>
          <w:color w:val="212529"/>
        </w:rPr>
        <w:t>животных</w:t>
      </w:r>
      <w:proofErr w:type="spellEnd"/>
      <w:proofErr w:type="gramEnd"/>
      <w:r>
        <w:rPr>
          <w:rFonts w:ascii="Arial" w:hAnsi="Arial" w:cs="Arial"/>
          <w:color w:val="212529"/>
        </w:rPr>
        <w:t xml:space="preserve">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3" w:name="100139"/>
      <w:bookmarkEnd w:id="153"/>
      <w:r>
        <w:rPr>
          <w:rFonts w:ascii="Arial" w:hAnsi="Arial" w:cs="Arial"/>
          <w:color w:val="212529"/>
        </w:rPr>
        <w:t xml:space="preserve"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>
        <w:rPr>
          <w:rFonts w:ascii="Arial" w:hAnsi="Arial" w:cs="Arial"/>
          <w:color w:val="212529"/>
        </w:rPr>
        <w:t>животных</w:t>
      </w:r>
      <w:proofErr w:type="gramEnd"/>
      <w:r>
        <w:rPr>
          <w:rFonts w:ascii="Arial" w:hAnsi="Arial" w:cs="Arial"/>
          <w:color w:val="212529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4" w:name="100140"/>
      <w:bookmarkEnd w:id="154"/>
      <w:r>
        <w:rPr>
          <w:rFonts w:ascii="Arial" w:hAnsi="Arial" w:cs="Arial"/>
          <w:color w:val="212529"/>
        </w:rPr>
        <w:t>12. Владельцы приютов для животных и уполномоченные ими лица обеспечивают возможность посещения: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5" w:name="100141"/>
      <w:bookmarkEnd w:id="155"/>
      <w:r>
        <w:rPr>
          <w:rFonts w:ascii="Arial" w:hAnsi="Arial" w:cs="Arial"/>
          <w:color w:val="212529"/>
        </w:rP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6" w:name="100142"/>
      <w:bookmarkEnd w:id="156"/>
      <w:r>
        <w:rPr>
          <w:rFonts w:ascii="Arial" w:hAnsi="Arial" w:cs="Arial"/>
          <w:color w:val="212529"/>
        </w:rP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7" w:name="100143"/>
      <w:bookmarkEnd w:id="157"/>
      <w:r>
        <w:rPr>
          <w:rFonts w:ascii="Arial" w:hAnsi="Arial" w:cs="Arial"/>
          <w:color w:val="212529"/>
        </w:rPr>
        <w:t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158" w:name="100144"/>
      <w:bookmarkEnd w:id="158"/>
      <w:r>
        <w:rPr>
          <w:rFonts w:ascii="Arial" w:hAnsi="Arial" w:cs="Arial"/>
          <w:color w:val="212529"/>
        </w:rPr>
        <w:t>Глава 4. ТРЕБОВАНИЯ К ОСУЩЕСТВЛЕНИЮ ДЕЯТЕЛЬНОСТИ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 ОБРАЩЕНИЮ С ЖИВОТНЫМИ БЕЗ ВЛАДЕЛЬЦЕВ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9" w:name="100145"/>
      <w:bookmarkEnd w:id="159"/>
      <w:r>
        <w:rPr>
          <w:rFonts w:ascii="Arial" w:hAnsi="Arial" w:cs="Arial"/>
          <w:color w:val="212529"/>
        </w:rPr>
        <w:t>Статья 17. Общие положения деятельности по обращению с животными без владельцев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0" w:name="100146"/>
      <w:bookmarkEnd w:id="160"/>
      <w:r>
        <w:rPr>
          <w:rFonts w:ascii="Arial" w:hAnsi="Arial" w:cs="Arial"/>
          <w:color w:val="212529"/>
        </w:rPr>
        <w:t>1. Деятельность по обращению с животными без владельцев осуществляется в целях: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1" w:name="100147"/>
      <w:bookmarkEnd w:id="161"/>
      <w:r>
        <w:rPr>
          <w:rFonts w:ascii="Arial" w:hAnsi="Arial" w:cs="Arial"/>
          <w:color w:val="212529"/>
        </w:rPr>
        <w:t xml:space="preserve">1) предупреждения возникновения эпидемий, эпизоотий и (или) иных чрезвычайных ситуаций, связанных с распространением заразных болезней, </w:t>
      </w:r>
      <w:r>
        <w:rPr>
          <w:rFonts w:ascii="Arial" w:hAnsi="Arial" w:cs="Arial"/>
          <w:color w:val="212529"/>
        </w:rPr>
        <w:lastRenderedPageBreak/>
        <w:t>общих для человека и животных, носителями возбудителей которых могут быть животные без владельцев;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2" w:name="100148"/>
      <w:bookmarkEnd w:id="162"/>
      <w:r>
        <w:rPr>
          <w:rFonts w:ascii="Arial" w:hAnsi="Arial" w:cs="Arial"/>
          <w:color w:val="212529"/>
        </w:rPr>
        <w:t>2) предотвращения причинения вреда здоровью и (или) имуществу граждан, имуществу юридических лиц;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3" w:name="100149"/>
      <w:bookmarkEnd w:id="163"/>
      <w:r>
        <w:rPr>
          <w:rFonts w:ascii="Arial" w:hAnsi="Arial" w:cs="Arial"/>
          <w:color w:val="212529"/>
        </w:rPr>
        <w:t>3) гуманного отношения к животным без владельцев;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4" w:name="100150"/>
      <w:bookmarkEnd w:id="164"/>
      <w:r>
        <w:rPr>
          <w:rFonts w:ascii="Arial" w:hAnsi="Arial" w:cs="Arial"/>
          <w:color w:val="212529"/>
        </w:rPr>
        <w:t>4) предотвращения нанесения ущерба объектам животного мира и среде их обитания;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5" w:name="100151"/>
      <w:bookmarkEnd w:id="165"/>
      <w:r>
        <w:rPr>
          <w:rFonts w:ascii="Arial" w:hAnsi="Arial" w:cs="Arial"/>
          <w:color w:val="212529"/>
        </w:rPr>
        <w:t>5) оказания помощи животным, находящимся в опасном для их жизни состоянии;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6" w:name="100152"/>
      <w:bookmarkEnd w:id="166"/>
      <w:r>
        <w:rPr>
          <w:rFonts w:ascii="Arial" w:hAnsi="Arial" w:cs="Arial"/>
          <w:color w:val="212529"/>
        </w:rPr>
        <w:t>6) возврата потерявшихся животных их владельцам.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7" w:name="100153"/>
      <w:bookmarkEnd w:id="167"/>
      <w:r>
        <w:rPr>
          <w:rFonts w:ascii="Arial" w:hAnsi="Arial" w:cs="Arial"/>
          <w:color w:val="212529"/>
        </w:rP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8" w:name="100243"/>
      <w:bookmarkStart w:id="169" w:name="100154"/>
      <w:bookmarkEnd w:id="168"/>
      <w:bookmarkEnd w:id="169"/>
      <w:r>
        <w:rPr>
          <w:rFonts w:ascii="Arial" w:hAnsi="Arial" w:cs="Arial"/>
          <w:color w:val="212529"/>
        </w:rPr>
        <w:t>3. Деятельность по обращению с животными без владельцев должна соответствовать требованиям законодательства в области обращения с животными.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0" w:name="100155"/>
      <w:bookmarkEnd w:id="170"/>
      <w:r>
        <w:rPr>
          <w:rFonts w:ascii="Arial" w:hAnsi="Arial" w:cs="Arial"/>
          <w:color w:val="212529"/>
        </w:rPr>
        <w:t>Статья 18. Организация мероприятий при осуществлении деятельности по обращению с животными без владельцев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1" w:name="100244"/>
      <w:bookmarkStart w:id="172" w:name="100156"/>
      <w:bookmarkEnd w:id="171"/>
      <w:bookmarkEnd w:id="172"/>
      <w:r>
        <w:rPr>
          <w:rFonts w:ascii="Arial" w:hAnsi="Arial" w:cs="Arial"/>
          <w:color w:val="212529"/>
        </w:rPr>
        <w:t>1. Мероприятия при осуществлении деятельности по обращению с животными без владельцев, если иное не установлено законодательными актами субъектов Российской Федерации: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3" w:name="100157"/>
      <w:bookmarkEnd w:id="173"/>
      <w:r>
        <w:rPr>
          <w:rFonts w:ascii="Arial" w:hAnsi="Arial" w:cs="Arial"/>
          <w:color w:val="212529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4" w:name="100158"/>
      <w:bookmarkEnd w:id="174"/>
      <w:r>
        <w:rPr>
          <w:rFonts w:ascii="Arial" w:hAnsi="Arial" w:cs="Arial"/>
          <w:color w:val="212529"/>
        </w:rPr>
        <w:t>2) содержание животных без владельцев в приютах для животных в соответствии с </w:t>
      </w:r>
      <w:hyperlink r:id="rId13" w:anchor="100127" w:history="1">
        <w:r>
          <w:rPr>
            <w:rStyle w:val="a3"/>
            <w:rFonts w:ascii="Arial" w:hAnsi="Arial" w:cs="Arial"/>
            <w:color w:val="4272D7"/>
          </w:rPr>
          <w:t>частью 7 статьи 16</w:t>
        </w:r>
      </w:hyperlink>
      <w:r>
        <w:rPr>
          <w:rFonts w:ascii="Arial" w:hAnsi="Arial" w:cs="Arial"/>
          <w:color w:val="212529"/>
        </w:rPr>
        <w:t> настоящего Федерального закона;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5" w:name="100159"/>
      <w:bookmarkEnd w:id="175"/>
      <w:r>
        <w:rPr>
          <w:rFonts w:ascii="Arial" w:hAnsi="Arial" w:cs="Arial"/>
          <w:color w:val="212529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6" w:name="000032"/>
      <w:bookmarkStart w:id="177" w:name="100160"/>
      <w:bookmarkEnd w:id="176"/>
      <w:bookmarkEnd w:id="177"/>
      <w:r>
        <w:rPr>
          <w:rFonts w:ascii="Arial" w:hAnsi="Arial" w:cs="Arial"/>
          <w:color w:val="212529"/>
        </w:rPr>
        <w:t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 </w:t>
      </w:r>
      <w:hyperlink r:id="rId14" w:anchor="100158" w:history="1">
        <w:r>
          <w:rPr>
            <w:rStyle w:val="a3"/>
            <w:rFonts w:ascii="Arial" w:hAnsi="Arial" w:cs="Arial"/>
            <w:color w:val="4272D7"/>
          </w:rPr>
          <w:t>пункте 2</w:t>
        </w:r>
      </w:hyperlink>
      <w:r>
        <w:rPr>
          <w:rFonts w:ascii="Arial" w:hAnsi="Arial" w:cs="Arial"/>
          <w:color w:val="212529"/>
        </w:rPr>
        <w:t> настоящей части, либо обращение с животными в соответствии с </w:t>
      </w:r>
      <w:hyperlink r:id="rId15" w:anchor="100161" w:history="1">
        <w:r>
          <w:rPr>
            <w:rStyle w:val="a3"/>
            <w:rFonts w:ascii="Arial" w:hAnsi="Arial" w:cs="Arial"/>
            <w:color w:val="4272D7"/>
          </w:rPr>
          <w:t>пунктом 5</w:t>
        </w:r>
      </w:hyperlink>
      <w:r>
        <w:rPr>
          <w:rFonts w:ascii="Arial" w:hAnsi="Arial" w:cs="Arial"/>
          <w:color w:val="212529"/>
        </w:rPr>
        <w:t> настоящей части;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8" w:name="100161"/>
      <w:bookmarkEnd w:id="178"/>
      <w:r>
        <w:rPr>
          <w:rFonts w:ascii="Arial" w:hAnsi="Arial" w:cs="Arial"/>
          <w:color w:val="212529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9" w:name="000033"/>
      <w:bookmarkEnd w:id="179"/>
      <w:r>
        <w:rPr>
          <w:rFonts w:ascii="Arial" w:hAnsi="Arial" w:cs="Arial"/>
          <w:color w:val="212529"/>
        </w:rPr>
        <w:t>6) иные необходимые мероприятия в соответствии с </w:t>
      </w:r>
      <w:hyperlink r:id="rId16" w:anchor="100173" w:history="1">
        <w:r>
          <w:rPr>
            <w:rStyle w:val="a3"/>
            <w:rFonts w:ascii="Arial" w:hAnsi="Arial" w:cs="Arial"/>
            <w:color w:val="4272D7"/>
          </w:rPr>
          <w:t>частями 7</w:t>
        </w:r>
      </w:hyperlink>
      <w:r>
        <w:rPr>
          <w:rFonts w:ascii="Arial" w:hAnsi="Arial" w:cs="Arial"/>
          <w:color w:val="212529"/>
        </w:rPr>
        <w:t> и </w:t>
      </w:r>
      <w:hyperlink r:id="rId17" w:anchor="000035" w:history="1">
        <w:r>
          <w:rPr>
            <w:rStyle w:val="a3"/>
            <w:rFonts w:ascii="Arial" w:hAnsi="Arial" w:cs="Arial"/>
            <w:color w:val="4272D7"/>
          </w:rPr>
          <w:t>8</w:t>
        </w:r>
      </w:hyperlink>
      <w:r>
        <w:rPr>
          <w:rFonts w:ascii="Arial" w:hAnsi="Arial" w:cs="Arial"/>
          <w:color w:val="212529"/>
        </w:rPr>
        <w:t> настоящей статьи.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0" w:name="100245"/>
      <w:bookmarkStart w:id="181" w:name="100162"/>
      <w:bookmarkEnd w:id="180"/>
      <w:bookmarkEnd w:id="181"/>
      <w:r>
        <w:rPr>
          <w:rFonts w:ascii="Arial" w:hAnsi="Arial" w:cs="Arial"/>
          <w:color w:val="212529"/>
        </w:rPr>
        <w:lastRenderedPageBreak/>
        <w:t>2. При отлове животных без владельцев, если иное не установлено законодательными актами субъектов Российской Федерации, должны соблюдаться следующие требования: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2" w:name="100163"/>
      <w:bookmarkEnd w:id="182"/>
      <w:r>
        <w:rPr>
          <w:rFonts w:ascii="Arial" w:hAnsi="Arial" w:cs="Arial"/>
          <w:color w:val="212529"/>
        </w:rPr>
        <w:t xml:space="preserve">1) стерилизованные животные без владельцев, имеющие </w:t>
      </w:r>
      <w:proofErr w:type="spellStart"/>
      <w:r>
        <w:rPr>
          <w:rFonts w:ascii="Arial" w:hAnsi="Arial" w:cs="Arial"/>
          <w:color w:val="212529"/>
        </w:rPr>
        <w:t>неснимаемые</w:t>
      </w:r>
      <w:proofErr w:type="spellEnd"/>
      <w:r>
        <w:rPr>
          <w:rFonts w:ascii="Arial" w:hAnsi="Arial" w:cs="Arial"/>
          <w:color w:val="212529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3" w:name="100164"/>
      <w:bookmarkEnd w:id="183"/>
      <w:r>
        <w:rPr>
          <w:rFonts w:ascii="Arial" w:hAnsi="Arial" w:cs="Arial"/>
          <w:color w:val="212529"/>
        </w:rPr>
        <w:t>2) животные, имеющие на ошейниках или иных предметах сведения об их владельцах, передаются владельцам;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4" w:name="100165"/>
      <w:bookmarkEnd w:id="184"/>
      <w:r>
        <w:rPr>
          <w:rFonts w:ascii="Arial" w:hAnsi="Arial" w:cs="Arial"/>
          <w:color w:val="212529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5" w:name="100166"/>
      <w:bookmarkEnd w:id="185"/>
      <w:r>
        <w:rPr>
          <w:rFonts w:ascii="Arial" w:hAnsi="Arial" w:cs="Arial"/>
          <w:color w:val="212529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6" w:name="100167"/>
      <w:bookmarkEnd w:id="186"/>
      <w:r>
        <w:rPr>
          <w:rFonts w:ascii="Arial" w:hAnsi="Arial" w:cs="Arial"/>
          <w:color w:val="212529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>
        <w:rPr>
          <w:rFonts w:ascii="Arial" w:hAnsi="Arial" w:cs="Arial"/>
          <w:color w:val="212529"/>
        </w:rPr>
        <w:t>органа исполнительной власти субъекта Российской Федерации копии этой видеозаписи</w:t>
      </w:r>
      <w:proofErr w:type="gramEnd"/>
      <w:r>
        <w:rPr>
          <w:rFonts w:ascii="Arial" w:hAnsi="Arial" w:cs="Arial"/>
          <w:color w:val="212529"/>
        </w:rPr>
        <w:t>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7" w:name="100168"/>
      <w:bookmarkEnd w:id="187"/>
      <w:r>
        <w:rPr>
          <w:rFonts w:ascii="Arial" w:hAnsi="Arial" w:cs="Arial"/>
          <w:color w:val="212529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8" w:name="100169"/>
      <w:bookmarkEnd w:id="188"/>
      <w:r>
        <w:rPr>
          <w:rFonts w:ascii="Arial" w:hAnsi="Arial" w:cs="Arial"/>
          <w:color w:val="212529"/>
        </w:rP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9" w:name="100170"/>
      <w:bookmarkEnd w:id="189"/>
      <w:r>
        <w:rPr>
          <w:rFonts w:ascii="Arial" w:hAnsi="Arial" w:cs="Arial"/>
          <w:color w:val="212529"/>
        </w:rPr>
        <w:t xml:space="preserve">4. </w:t>
      </w:r>
      <w:proofErr w:type="gramStart"/>
      <w:r>
        <w:rPr>
          <w:rFonts w:ascii="Arial" w:hAnsi="Arial" w:cs="Arial"/>
          <w:color w:val="212529"/>
        </w:rP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>
        <w:rPr>
          <w:rFonts w:ascii="Arial" w:hAnsi="Arial" w:cs="Arial"/>
          <w:color w:val="212529"/>
        </w:rPr>
        <w:t>неснимаемых</w:t>
      </w:r>
      <w:proofErr w:type="spellEnd"/>
      <w:r>
        <w:rPr>
          <w:rFonts w:ascii="Arial" w:hAnsi="Arial" w:cs="Arial"/>
          <w:color w:val="212529"/>
        </w:rPr>
        <w:t xml:space="preserve">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proofErr w:type="gramEnd"/>
      <w:r>
        <w:rPr>
          <w:rFonts w:ascii="Arial" w:hAnsi="Arial" w:cs="Arial"/>
          <w:color w:val="212529"/>
        </w:rPr>
        <w:t xml:space="preserve"> отлов животных без владельцев.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0" w:name="100246"/>
      <w:bookmarkStart w:id="191" w:name="100171"/>
      <w:bookmarkEnd w:id="190"/>
      <w:bookmarkEnd w:id="191"/>
      <w:r>
        <w:rPr>
          <w:rFonts w:ascii="Arial" w:hAnsi="Arial" w:cs="Arial"/>
          <w:color w:val="212529"/>
        </w:rP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допускается, если иное не установлено законодательными актами субъектов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2" w:name="100247"/>
      <w:bookmarkStart w:id="193" w:name="100172"/>
      <w:bookmarkEnd w:id="192"/>
      <w:bookmarkEnd w:id="193"/>
      <w:r>
        <w:rPr>
          <w:rFonts w:ascii="Arial" w:hAnsi="Arial" w:cs="Arial"/>
          <w:color w:val="212529"/>
        </w:rPr>
        <w:t xml:space="preserve">6. </w:t>
      </w:r>
      <w:proofErr w:type="gramStart"/>
      <w:r>
        <w:rPr>
          <w:rFonts w:ascii="Arial" w:hAnsi="Arial" w:cs="Arial"/>
          <w:color w:val="212529"/>
        </w:rPr>
        <w:t xml:space="preserve">При возврате животных без владельцев на прежние места их обитания, если иное не установлено законодательными актами субъектов Российской Федерации, индивидуальные предприниматели и юридические лица, осуществляющие возврат животных без владельцев, обязаны вести видеозапись </w:t>
      </w:r>
      <w:r>
        <w:rPr>
          <w:rFonts w:ascii="Arial" w:hAnsi="Arial" w:cs="Arial"/>
          <w:color w:val="212529"/>
        </w:rPr>
        <w:lastRenderedPageBreak/>
        <w:t>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4" w:name="000034"/>
      <w:bookmarkEnd w:id="194"/>
      <w:r>
        <w:rPr>
          <w:rFonts w:ascii="Arial" w:hAnsi="Arial" w:cs="Arial"/>
          <w:color w:val="212529"/>
        </w:rPr>
        <w:t>6.1.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5" w:name="100248"/>
      <w:bookmarkStart w:id="196" w:name="100173"/>
      <w:bookmarkEnd w:id="195"/>
      <w:bookmarkEnd w:id="196"/>
      <w:r>
        <w:rPr>
          <w:rFonts w:ascii="Arial" w:hAnsi="Arial" w:cs="Arial"/>
          <w:color w:val="212529"/>
        </w:rPr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Федерации, если иное не установлено законодательными актами субъектов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7" w:name="000035"/>
      <w:bookmarkEnd w:id="197"/>
      <w:r>
        <w:rPr>
          <w:rFonts w:ascii="Arial" w:hAnsi="Arial" w:cs="Arial"/>
          <w:color w:val="212529"/>
        </w:rPr>
        <w:t>8. 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субъекта Российской Федерации в соответствии с методическими указаниями, указанными в </w:t>
      </w:r>
      <w:hyperlink r:id="rId18" w:anchor="000036" w:history="1">
        <w:r>
          <w:rPr>
            <w:rStyle w:val="a3"/>
            <w:rFonts w:ascii="Arial" w:hAnsi="Arial" w:cs="Arial"/>
            <w:color w:val="4272D7"/>
          </w:rPr>
          <w:t>части 9</w:t>
        </w:r>
      </w:hyperlink>
      <w:r>
        <w:rPr>
          <w:rFonts w:ascii="Arial" w:hAnsi="Arial" w:cs="Arial"/>
          <w:color w:val="212529"/>
        </w:rPr>
        <w:t> настоящей статьи.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8" w:name="000036"/>
      <w:bookmarkEnd w:id="198"/>
      <w:r>
        <w:rPr>
          <w:rFonts w:ascii="Arial" w:hAnsi="Arial" w:cs="Arial"/>
          <w:color w:val="212529"/>
        </w:rPr>
        <w:t>9. </w:t>
      </w:r>
      <w:hyperlink r:id="rId19" w:anchor="100009" w:history="1">
        <w:r>
          <w:rPr>
            <w:rStyle w:val="a3"/>
            <w:rFonts w:ascii="Arial" w:hAnsi="Arial" w:cs="Arial"/>
            <w:color w:val="4272D7"/>
          </w:rPr>
          <w:t>Методические указания</w:t>
        </w:r>
      </w:hyperlink>
      <w:r>
        <w:rPr>
          <w:rFonts w:ascii="Arial" w:hAnsi="Arial" w:cs="Arial"/>
          <w:color w:val="212529"/>
        </w:rPr>
        <w:t> по предотвращению причинения животными без владельцев вреда жизни или здоровью граждан утверждаются Правительством Российской Федерации.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199" w:name="000003"/>
      <w:bookmarkStart w:id="200" w:name="100174"/>
      <w:bookmarkEnd w:id="199"/>
      <w:bookmarkEnd w:id="200"/>
      <w:r>
        <w:rPr>
          <w:rFonts w:ascii="Arial" w:hAnsi="Arial" w:cs="Arial"/>
          <w:color w:val="212529"/>
        </w:rPr>
        <w:t>Глава 5. ГОСУДАРСТВЕННЫЙ КОНТРОЛЬ (НАДЗОР) И ОБЩЕСТВЕННЫЙ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КОНТРОЛЬ В ОБЛАСТИ ОБРАЩЕНИЯ С ЖИВОТНЫМИ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1" w:name="000004"/>
      <w:bookmarkStart w:id="202" w:name="100175"/>
      <w:bookmarkEnd w:id="201"/>
      <w:bookmarkEnd w:id="202"/>
      <w:r>
        <w:rPr>
          <w:rFonts w:ascii="Arial" w:hAnsi="Arial" w:cs="Arial"/>
          <w:color w:val="212529"/>
        </w:rPr>
        <w:t>Статья 19. Государственный контроль (надзор) в области обращения с животными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3" w:name="000005"/>
      <w:bookmarkEnd w:id="203"/>
      <w:r>
        <w:rPr>
          <w:rFonts w:ascii="Arial" w:hAnsi="Arial" w:cs="Arial"/>
          <w:color w:val="212529"/>
        </w:rPr>
        <w:t>1. Государственный контроль (надзор) в области обращения с животными осуществляется посредством: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4" w:name="000006"/>
      <w:bookmarkStart w:id="205" w:name="100177"/>
      <w:bookmarkStart w:id="206" w:name="100238"/>
      <w:bookmarkEnd w:id="204"/>
      <w:bookmarkEnd w:id="205"/>
      <w:bookmarkEnd w:id="206"/>
      <w:r>
        <w:rPr>
          <w:rFonts w:ascii="Arial" w:hAnsi="Arial" w:cs="Arial"/>
          <w:color w:val="212529"/>
        </w:rPr>
        <w:t>1) федерального государственного контроля (надзора) в области обращения с животными, осуществляемого: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7" w:name="000007"/>
      <w:bookmarkEnd w:id="207"/>
      <w:r>
        <w:rPr>
          <w:rFonts w:ascii="Arial" w:hAnsi="Arial" w:cs="Arial"/>
          <w:color w:val="212529"/>
        </w:rPr>
        <w:t>а) федеральными органами исполнительной власти, уполномоченными Правительством Российской Федерации, в соответствии с положением, утверждаемым Правительством Российской Федерации;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8" w:name="000008"/>
      <w:bookmarkEnd w:id="208"/>
      <w:r>
        <w:rPr>
          <w:rFonts w:ascii="Arial" w:hAnsi="Arial" w:cs="Arial"/>
          <w:color w:val="212529"/>
        </w:rPr>
        <w:t>б)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животных, только в части соблюдения обязательных требований в области обращения со служебными животными (</w:t>
      </w:r>
      <w:hyperlink r:id="rId20" w:anchor="000013" w:history="1">
        <w:r>
          <w:rPr>
            <w:rStyle w:val="a3"/>
            <w:rFonts w:ascii="Arial" w:hAnsi="Arial" w:cs="Arial"/>
            <w:color w:val="4272D7"/>
          </w:rPr>
          <w:t>пункт 3 части 2</w:t>
        </w:r>
      </w:hyperlink>
      <w:r>
        <w:rPr>
          <w:rFonts w:ascii="Arial" w:hAnsi="Arial" w:cs="Arial"/>
          <w:color w:val="212529"/>
        </w:rPr>
        <w:t> настоящей статьи);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9" w:name="000009"/>
      <w:bookmarkEnd w:id="209"/>
      <w:r>
        <w:rPr>
          <w:rFonts w:ascii="Arial" w:hAnsi="Arial" w:cs="Arial"/>
          <w:color w:val="212529"/>
        </w:rPr>
        <w:t>2) регионального государственного контроля (надзора) в области обращения с животными,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0" w:name="000010"/>
      <w:bookmarkStart w:id="211" w:name="100176"/>
      <w:bookmarkEnd w:id="210"/>
      <w:bookmarkEnd w:id="211"/>
      <w:r>
        <w:rPr>
          <w:rFonts w:ascii="Arial" w:hAnsi="Arial" w:cs="Arial"/>
          <w:color w:val="212529"/>
        </w:rPr>
        <w:lastRenderedPageBreak/>
        <w:t>2. Предметом федерального государственного контроля (надзора) в области обращения с животными являются соблюдение юридическими лицами, индивидуальными предпринимателями и гражданами: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2" w:name="000011"/>
      <w:bookmarkEnd w:id="212"/>
      <w:r>
        <w:rPr>
          <w:rFonts w:ascii="Arial" w:hAnsi="Arial" w:cs="Arial"/>
          <w:color w:val="212529"/>
        </w:rPr>
        <w:t>1)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при содержании и использовании диких животных, содержащихся или используемых в условиях неволи, при содержании и использовании животных в культурно-зрелищных целях;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3" w:name="000012"/>
      <w:bookmarkEnd w:id="213"/>
      <w:r>
        <w:rPr>
          <w:rFonts w:ascii="Arial" w:hAnsi="Arial" w:cs="Arial"/>
          <w:color w:val="212529"/>
        </w:rPr>
        <w:t xml:space="preserve">2) лицензионных требований при осуществлении деятельности по содержанию и использованию животных в зоопарках, зоосадах, цирках, </w:t>
      </w:r>
      <w:proofErr w:type="spellStart"/>
      <w:r>
        <w:rPr>
          <w:rFonts w:ascii="Arial" w:hAnsi="Arial" w:cs="Arial"/>
          <w:color w:val="212529"/>
        </w:rPr>
        <w:t>зоотеатрах</w:t>
      </w:r>
      <w:proofErr w:type="spellEnd"/>
      <w:r>
        <w:rPr>
          <w:rFonts w:ascii="Arial" w:hAnsi="Arial" w:cs="Arial"/>
          <w:color w:val="212529"/>
        </w:rPr>
        <w:t>, дельфинариях и океанариумах;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4" w:name="000013"/>
      <w:bookmarkEnd w:id="214"/>
      <w:proofErr w:type="gramStart"/>
      <w:r>
        <w:rPr>
          <w:rFonts w:ascii="Arial" w:hAnsi="Arial" w:cs="Arial"/>
          <w:color w:val="212529"/>
        </w:rPr>
        <w:t>3) обязательных требований в области обращения со служебными животными,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5" w:name="000014"/>
      <w:bookmarkStart w:id="216" w:name="100179"/>
      <w:bookmarkEnd w:id="215"/>
      <w:bookmarkEnd w:id="216"/>
      <w:r>
        <w:rPr>
          <w:rFonts w:ascii="Arial" w:hAnsi="Arial" w:cs="Arial"/>
          <w:color w:val="212529"/>
        </w:rPr>
        <w:t xml:space="preserve">3. </w:t>
      </w:r>
      <w:proofErr w:type="gramStart"/>
      <w:r>
        <w:rPr>
          <w:rFonts w:ascii="Arial" w:hAnsi="Arial" w:cs="Arial"/>
          <w:color w:val="212529"/>
        </w:rPr>
        <w:t>Предметом регионального государственного контроля (надзора) 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</w:t>
      </w:r>
      <w:proofErr w:type="gramEnd"/>
      <w:r>
        <w:rPr>
          <w:rFonts w:ascii="Arial" w:hAnsi="Arial" w:cs="Arial"/>
          <w:color w:val="212529"/>
        </w:rPr>
        <w:t xml:space="preserve">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 </w:t>
      </w:r>
      <w:hyperlink r:id="rId21" w:anchor="000010" w:history="1">
        <w:r>
          <w:rPr>
            <w:rStyle w:val="a3"/>
            <w:rFonts w:ascii="Arial" w:hAnsi="Arial" w:cs="Arial"/>
            <w:color w:val="4272D7"/>
          </w:rPr>
          <w:t>частью 2</w:t>
        </w:r>
      </w:hyperlink>
      <w:r>
        <w:rPr>
          <w:rFonts w:ascii="Arial" w:hAnsi="Arial" w:cs="Arial"/>
          <w:color w:val="212529"/>
        </w:rPr>
        <w:t> настоящей статьи.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7" w:name="000015"/>
      <w:bookmarkStart w:id="218" w:name="100178"/>
      <w:bookmarkStart w:id="219" w:name="100189"/>
      <w:bookmarkEnd w:id="217"/>
      <w:bookmarkEnd w:id="218"/>
      <w:bookmarkEnd w:id="219"/>
      <w:r>
        <w:rPr>
          <w:rFonts w:ascii="Arial" w:hAnsi="Arial" w:cs="Arial"/>
          <w:color w:val="212529"/>
        </w:rPr>
        <w:t xml:space="preserve">4. </w:t>
      </w:r>
      <w:proofErr w:type="gramStart"/>
      <w:r>
        <w:rPr>
          <w:rFonts w:ascii="Arial" w:hAnsi="Arial" w:cs="Arial"/>
          <w:color w:val="212529"/>
        </w:rPr>
        <w:t>Организация и осуществление государственного контроля (надзора) в области обращения с животными регулируются Федеральным </w:t>
      </w:r>
      <w:hyperlink r:id="rId22" w:history="1">
        <w:r>
          <w:rPr>
            <w:rStyle w:val="a3"/>
            <w:rFonts w:ascii="Arial" w:hAnsi="Arial" w:cs="Arial"/>
            <w:color w:val="4272D7"/>
          </w:rPr>
          <w:t>законом</w:t>
        </w:r>
      </w:hyperlink>
      <w:r>
        <w:rPr>
          <w:rFonts w:ascii="Arial" w:hAnsi="Arial" w:cs="Arial"/>
          <w:color w:val="212529"/>
        </w:rPr>
        <w:t> от 31 июля 2020 года N 248-ФЗ "О государственном контроле (надзоре) и муниципальном контроле в Российской Федерации", а в случаях, указанных в </w:t>
      </w:r>
      <w:hyperlink r:id="rId23" w:anchor="000008" w:history="1">
        <w:r>
          <w:rPr>
            <w:rStyle w:val="a3"/>
            <w:rFonts w:ascii="Arial" w:hAnsi="Arial" w:cs="Arial"/>
            <w:color w:val="4272D7"/>
          </w:rPr>
          <w:t>подпункте "б" пункта 1 части 1</w:t>
        </w:r>
      </w:hyperlink>
      <w:r>
        <w:rPr>
          <w:rFonts w:ascii="Arial" w:hAnsi="Arial" w:cs="Arial"/>
          <w:color w:val="212529"/>
        </w:rPr>
        <w:t> настоящей статьи,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</w:t>
      </w:r>
      <w:proofErr w:type="gramEnd"/>
      <w:r>
        <w:rPr>
          <w:rFonts w:ascii="Arial" w:hAnsi="Arial" w:cs="Arial"/>
          <w:color w:val="212529"/>
        </w:rPr>
        <w:t xml:space="preserve"> в области нормативно-правового регулирования в области обращения с животными.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0" w:name="000016"/>
      <w:bookmarkStart w:id="221" w:name="100180"/>
      <w:bookmarkEnd w:id="220"/>
      <w:bookmarkEnd w:id="221"/>
      <w:r>
        <w:rPr>
          <w:rFonts w:ascii="Arial" w:hAnsi="Arial" w:cs="Arial"/>
          <w:color w:val="212529"/>
        </w:rPr>
        <w:t>5. Должностные лица, уполномоченные на осуществление государственного контроля (надзора) в области обращения с животными, наряду с правами, установленными Федеральным </w:t>
      </w:r>
      <w:hyperlink r:id="rId24" w:history="1">
        <w:r>
          <w:rPr>
            <w:rStyle w:val="a3"/>
            <w:rFonts w:ascii="Arial" w:hAnsi="Arial" w:cs="Arial"/>
            <w:color w:val="4272D7"/>
          </w:rPr>
          <w:t>законом</w:t>
        </w:r>
      </w:hyperlink>
      <w:r>
        <w:rPr>
          <w:rFonts w:ascii="Arial" w:hAnsi="Arial" w:cs="Arial"/>
          <w:color w:val="212529"/>
        </w:rPr>
        <w:t> 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2" w:name="000017"/>
      <w:bookmarkStart w:id="223" w:name="100181"/>
      <w:bookmarkEnd w:id="222"/>
      <w:bookmarkEnd w:id="223"/>
      <w:proofErr w:type="gramStart"/>
      <w:r>
        <w:rPr>
          <w:rFonts w:ascii="Arial" w:hAnsi="Arial" w:cs="Arial"/>
          <w:color w:val="212529"/>
        </w:rPr>
        <w:t xml:space="preserve">1) запрашивать и получать информацию и документы, связанные с соблюдением юридическими лицами и физическими лицами, в том числе индивидуальными </w:t>
      </w:r>
      <w:r>
        <w:rPr>
          <w:rFonts w:ascii="Arial" w:hAnsi="Arial" w:cs="Arial"/>
          <w:color w:val="212529"/>
        </w:rPr>
        <w:lastRenderedPageBreak/>
        <w:t>предпринимателями, требований законодательства Российской Федерации в области обращения с животными;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4" w:name="000018"/>
      <w:bookmarkStart w:id="225" w:name="100182"/>
      <w:bookmarkEnd w:id="224"/>
      <w:bookmarkEnd w:id="225"/>
      <w:r>
        <w:rPr>
          <w:rFonts w:ascii="Arial" w:hAnsi="Arial" w:cs="Arial"/>
          <w:color w:val="212529"/>
        </w:rP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контрольных (надзорных) мероприятий соответствующие акты;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6" w:name="000019"/>
      <w:bookmarkStart w:id="227" w:name="100183"/>
      <w:bookmarkEnd w:id="226"/>
      <w:bookmarkEnd w:id="227"/>
      <w:r>
        <w:rPr>
          <w:rFonts w:ascii="Arial" w:hAnsi="Arial" w:cs="Arial"/>
          <w:color w:val="212529"/>
        </w:rP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в области обращения с животными;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8" w:name="000020"/>
      <w:bookmarkStart w:id="229" w:name="100185"/>
      <w:bookmarkEnd w:id="228"/>
      <w:bookmarkEnd w:id="229"/>
      <w:r>
        <w:rPr>
          <w:rFonts w:ascii="Arial" w:hAnsi="Arial" w:cs="Arial"/>
          <w:color w:val="212529"/>
        </w:rPr>
        <w:t>4) пресекать правонарушения, связанные с нарушением требований законодательства Российской Федерации в области обращения с животными.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0" w:name="000021"/>
      <w:bookmarkEnd w:id="230"/>
      <w:r>
        <w:rPr>
          <w:rFonts w:ascii="Arial" w:hAnsi="Arial" w:cs="Arial"/>
          <w:color w:val="212529"/>
        </w:rPr>
        <w:t xml:space="preserve">6. </w:t>
      </w:r>
      <w:proofErr w:type="gramStart"/>
      <w:r>
        <w:rPr>
          <w:rFonts w:ascii="Arial" w:hAnsi="Arial" w:cs="Arial"/>
          <w:color w:val="212529"/>
        </w:rPr>
        <w:t>Должностные лица, уполномоченные на осуществление государственного контроля (надзора) в области обращения с животными, наряду с решениями, принимаемыми в процессе и по результатам проведения контрольных (надзорных) мероприятий, установленных Федеральным </w:t>
      </w:r>
      <w:hyperlink r:id="rId25" w:history="1">
        <w:r>
          <w:rPr>
            <w:rStyle w:val="a3"/>
            <w:rFonts w:ascii="Arial" w:hAnsi="Arial" w:cs="Arial"/>
            <w:color w:val="4272D7"/>
          </w:rPr>
          <w:t>законом</w:t>
        </w:r>
      </w:hyperlink>
      <w:r>
        <w:rPr>
          <w:rFonts w:ascii="Arial" w:hAnsi="Arial" w:cs="Arial"/>
          <w:color w:val="212529"/>
        </w:rPr>
        <w:t> 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1" w:name="000022"/>
      <w:bookmarkStart w:id="232" w:name="100184"/>
      <w:bookmarkEnd w:id="231"/>
      <w:bookmarkEnd w:id="232"/>
      <w:r>
        <w:rPr>
          <w:rFonts w:ascii="Arial" w:hAnsi="Arial" w:cs="Arial"/>
          <w:color w:val="212529"/>
        </w:rPr>
        <w:t>1)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3" w:name="000023"/>
      <w:bookmarkStart w:id="234" w:name="100186"/>
      <w:bookmarkEnd w:id="233"/>
      <w:bookmarkEnd w:id="234"/>
      <w:r>
        <w:rPr>
          <w:rFonts w:ascii="Arial" w:hAnsi="Arial" w:cs="Arial"/>
          <w:color w:val="212529"/>
        </w:rPr>
        <w:t>2) составлять протоколы об административных правонарушениях, связанных с нарушением требований законодательства Российской Федерации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5" w:name="000024"/>
      <w:bookmarkStart w:id="236" w:name="100187"/>
      <w:bookmarkEnd w:id="235"/>
      <w:bookmarkEnd w:id="236"/>
      <w:r>
        <w:rPr>
          <w:rFonts w:ascii="Arial" w:hAnsi="Arial" w:cs="Arial"/>
          <w:color w:val="212529"/>
        </w:rPr>
        <w:t>3) изымать у граждан животных в случаях, предусмотренных законодательством Российской Федерации;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7" w:name="000025"/>
      <w:bookmarkStart w:id="238" w:name="100188"/>
      <w:bookmarkEnd w:id="237"/>
      <w:bookmarkEnd w:id="238"/>
      <w:r>
        <w:rPr>
          <w:rFonts w:ascii="Arial" w:hAnsi="Arial" w:cs="Arial"/>
          <w:color w:val="212529"/>
        </w:rPr>
        <w:t>4) направлять в уполномоченные органы материалы, связанные с нарушением законодательства Российской Федерации в области обращения с животными, для решения вопросов о возбуждении дел об административных правонарушениях или уголовных дел.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9" w:name="100190"/>
      <w:bookmarkEnd w:id="239"/>
      <w:r>
        <w:rPr>
          <w:rFonts w:ascii="Arial" w:hAnsi="Arial" w:cs="Arial"/>
          <w:color w:val="212529"/>
        </w:rPr>
        <w:t>Статья 20. Общественный контроль в области обращения с животными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0" w:name="100191"/>
      <w:bookmarkEnd w:id="240"/>
      <w:r>
        <w:rPr>
          <w:rFonts w:ascii="Arial" w:hAnsi="Arial" w:cs="Arial"/>
          <w:color w:val="212529"/>
        </w:rP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1" w:name="100192"/>
      <w:bookmarkEnd w:id="241"/>
      <w:r>
        <w:rPr>
          <w:rFonts w:ascii="Arial" w:hAnsi="Arial" w:cs="Arial"/>
          <w:color w:val="212529"/>
        </w:rPr>
        <w:t xml:space="preserve">2. Результаты общественного контроля в области обращения с животными, представленные в органы государственной власти Российской Федерации, органы </w:t>
      </w:r>
      <w:r>
        <w:rPr>
          <w:rFonts w:ascii="Arial" w:hAnsi="Arial" w:cs="Arial"/>
          <w:color w:val="212529"/>
        </w:rPr>
        <w:lastRenderedPageBreak/>
        <w:t>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2" w:name="100193"/>
      <w:bookmarkEnd w:id="242"/>
      <w:r>
        <w:rPr>
          <w:rFonts w:ascii="Arial" w:hAnsi="Arial" w:cs="Arial"/>
          <w:color w:val="212529"/>
        </w:rP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3" w:name="100194"/>
      <w:bookmarkEnd w:id="243"/>
      <w:r>
        <w:rPr>
          <w:rFonts w:ascii="Arial" w:hAnsi="Arial" w:cs="Arial"/>
          <w:color w:val="212529"/>
        </w:rP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4" w:name="100195"/>
      <w:bookmarkEnd w:id="244"/>
      <w:r>
        <w:rPr>
          <w:rFonts w:ascii="Arial" w:hAnsi="Arial" w:cs="Arial"/>
          <w:color w:val="212529"/>
        </w:rPr>
        <w:t>5. Общественный инспектор в области обращения с животными имеет право: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5" w:name="100196"/>
      <w:bookmarkEnd w:id="245"/>
      <w:r>
        <w:rPr>
          <w:rFonts w:ascii="Arial" w:hAnsi="Arial" w:cs="Arial"/>
          <w:color w:val="212529"/>
        </w:rP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6" w:name="100197"/>
      <w:bookmarkEnd w:id="246"/>
      <w:r>
        <w:rPr>
          <w:rFonts w:ascii="Arial" w:hAnsi="Arial" w:cs="Arial"/>
          <w:color w:val="212529"/>
        </w:rP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7" w:name="100198"/>
      <w:bookmarkEnd w:id="247"/>
      <w:r>
        <w:rPr>
          <w:rFonts w:ascii="Arial" w:hAnsi="Arial" w:cs="Arial"/>
          <w:color w:val="212529"/>
        </w:rPr>
        <w:t>3) участвовать в работе по просвещению населения в области обращения с животными;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8" w:name="100199"/>
      <w:bookmarkEnd w:id="248"/>
      <w:proofErr w:type="gramStart"/>
      <w:r>
        <w:rPr>
          <w:rFonts w:ascii="Arial" w:hAnsi="Arial" w:cs="Arial"/>
          <w:color w:val="212529"/>
        </w:rPr>
        <w:t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9" w:name="100200"/>
      <w:bookmarkEnd w:id="249"/>
      <w:r>
        <w:rPr>
          <w:rFonts w:ascii="Arial" w:hAnsi="Arial" w:cs="Arial"/>
          <w:color w:val="212529"/>
        </w:rP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0" w:name="100201"/>
      <w:bookmarkEnd w:id="250"/>
      <w:r>
        <w:rPr>
          <w:rFonts w:ascii="Arial" w:hAnsi="Arial" w:cs="Arial"/>
          <w:color w:val="212529"/>
        </w:rP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1" w:name="100202"/>
      <w:bookmarkEnd w:id="251"/>
      <w:r>
        <w:rPr>
          <w:rFonts w:ascii="Arial" w:hAnsi="Arial" w:cs="Arial"/>
          <w:color w:val="212529"/>
        </w:rP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2" w:name="100203"/>
      <w:bookmarkEnd w:id="252"/>
      <w:r>
        <w:rPr>
          <w:rFonts w:ascii="Arial" w:hAnsi="Arial" w:cs="Arial"/>
          <w:color w:val="212529"/>
        </w:rPr>
        <w:t xml:space="preserve">7. При осуществлении общественного контроля в области обращения с животными запрещается устанавливать ограничения осуществления </w:t>
      </w:r>
      <w:r>
        <w:rPr>
          <w:rFonts w:ascii="Arial" w:hAnsi="Arial" w:cs="Arial"/>
          <w:color w:val="212529"/>
        </w:rPr>
        <w:lastRenderedPageBreak/>
        <w:t>общественными инспекторами в области обращения с животными фото- и видеосъемки, а также применения сре</w:t>
      </w:r>
      <w:proofErr w:type="gramStart"/>
      <w:r>
        <w:rPr>
          <w:rFonts w:ascii="Arial" w:hAnsi="Arial" w:cs="Arial"/>
          <w:color w:val="212529"/>
        </w:rPr>
        <w:t>дств зв</w:t>
      </w:r>
      <w:proofErr w:type="gramEnd"/>
      <w:r>
        <w:rPr>
          <w:rFonts w:ascii="Arial" w:hAnsi="Arial" w:cs="Arial"/>
          <w:color w:val="212529"/>
        </w:rPr>
        <w:t>укозаписи (аудиозаписи).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3" w:name="100204"/>
      <w:bookmarkEnd w:id="253"/>
      <w:r>
        <w:rPr>
          <w:rFonts w:ascii="Arial" w:hAnsi="Arial" w:cs="Arial"/>
          <w:color w:val="212529"/>
        </w:rP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4" w:name="100205"/>
      <w:bookmarkEnd w:id="254"/>
      <w:r>
        <w:rPr>
          <w:rFonts w:ascii="Arial" w:hAnsi="Arial" w:cs="Arial"/>
          <w:color w:val="212529"/>
        </w:rP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255" w:name="100206"/>
      <w:bookmarkEnd w:id="255"/>
      <w:r>
        <w:rPr>
          <w:rFonts w:ascii="Arial" w:hAnsi="Arial" w:cs="Arial"/>
          <w:color w:val="212529"/>
        </w:rPr>
        <w:t>Глава 6. ОТВЕТСТВЕННОСТЬ ЗА НАРУШЕНИЕ ТРЕБОВАНИЙ НАСТОЯЩЕГО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ФЕДЕРАЛЬНОГО ЗАКОНА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6" w:name="100207"/>
      <w:bookmarkEnd w:id="256"/>
      <w:r>
        <w:rPr>
          <w:rFonts w:ascii="Arial" w:hAnsi="Arial" w:cs="Arial"/>
          <w:color w:val="212529"/>
        </w:rPr>
        <w:t>Статья 21. Ответственность за нарушение требований настоящего Федерального закона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7" w:name="100208"/>
      <w:bookmarkEnd w:id="257"/>
      <w:r>
        <w:rPr>
          <w:rFonts w:ascii="Arial" w:hAnsi="Arial" w:cs="Arial"/>
          <w:color w:val="212529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8" w:name="100209"/>
      <w:bookmarkEnd w:id="258"/>
      <w:r>
        <w:rPr>
          <w:rFonts w:ascii="Arial" w:hAnsi="Arial" w:cs="Arial"/>
          <w:color w:val="212529"/>
        </w:rP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9" w:name="100210"/>
      <w:bookmarkEnd w:id="259"/>
      <w:r>
        <w:rPr>
          <w:rFonts w:ascii="Arial" w:hAnsi="Arial" w:cs="Arial"/>
          <w:color w:val="212529"/>
        </w:rP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0" w:name="100211"/>
      <w:bookmarkEnd w:id="260"/>
      <w:r>
        <w:rPr>
          <w:rFonts w:ascii="Arial" w:hAnsi="Arial" w:cs="Arial"/>
          <w:color w:val="212529"/>
        </w:rPr>
        <w:t>2. Конфискованные дикие животные в неволе подлежат возвращению в среду их обитания. В случае</w:t>
      </w:r>
      <w:proofErr w:type="gramStart"/>
      <w:r>
        <w:rPr>
          <w:rFonts w:ascii="Arial" w:hAnsi="Arial" w:cs="Arial"/>
          <w:color w:val="212529"/>
        </w:rPr>
        <w:t>,</w:t>
      </w:r>
      <w:proofErr w:type="gramEnd"/>
      <w:r>
        <w:rPr>
          <w:rFonts w:ascii="Arial" w:hAnsi="Arial" w:cs="Arial"/>
          <w:color w:val="212529"/>
        </w:rPr>
        <w:t xml:space="preserve"> если возвращение указанных животных в среду их обитания невозможно, дальнейшее обращение с указанными животными осуществляется в соответствии с порядком, установленным Правительством Российской Федерации.</w:t>
      </w:r>
    </w:p>
    <w:p w:rsidR="00B84AAD" w:rsidRDefault="00B84AAD" w:rsidP="00B84AAD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261" w:name="100212"/>
      <w:bookmarkEnd w:id="261"/>
      <w:r>
        <w:rPr>
          <w:rFonts w:ascii="Arial" w:hAnsi="Arial" w:cs="Arial"/>
          <w:color w:val="212529"/>
        </w:rPr>
        <w:t>Глава 7. ЗАКЛЮЧИТЕЛЬНЫЕ ПОЛОЖЕНИЯ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2" w:name="000026"/>
      <w:bookmarkStart w:id="263" w:name="100213"/>
      <w:bookmarkStart w:id="264" w:name="100214"/>
      <w:bookmarkStart w:id="265" w:name="100215"/>
      <w:bookmarkStart w:id="266" w:name="100216"/>
      <w:bookmarkStart w:id="267" w:name="100217"/>
      <w:bookmarkStart w:id="268" w:name="100218"/>
      <w:bookmarkStart w:id="269" w:name="100219"/>
      <w:bookmarkStart w:id="270" w:name="100220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r>
        <w:rPr>
          <w:rFonts w:ascii="Arial" w:hAnsi="Arial" w:cs="Arial"/>
          <w:color w:val="212529"/>
        </w:rPr>
        <w:t>Статья 23. Утратила силу с 1 января 2023 года. - Федеральный закон от 21.12.2021 N 414-ФЗ.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1" w:name="100221"/>
      <w:bookmarkEnd w:id="271"/>
      <w:r>
        <w:rPr>
          <w:rFonts w:ascii="Arial" w:hAnsi="Arial" w:cs="Arial"/>
          <w:color w:val="212529"/>
        </w:rP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2" w:name="100222"/>
      <w:bookmarkEnd w:id="272"/>
      <w:proofErr w:type="gramStart"/>
      <w:r>
        <w:rPr>
          <w:rFonts w:ascii="Arial" w:hAnsi="Arial" w:cs="Arial"/>
          <w:color w:val="212529"/>
        </w:rPr>
        <w:t>Внести в Федеральный </w:t>
      </w:r>
      <w:hyperlink r:id="rId26" w:history="1">
        <w:r>
          <w:rPr>
            <w:rStyle w:val="a3"/>
            <w:rFonts w:ascii="Arial" w:hAnsi="Arial" w:cs="Arial"/>
            <w:color w:val="4272D7"/>
          </w:rPr>
          <w:t>закон</w:t>
        </w:r>
      </w:hyperlink>
      <w:r>
        <w:rPr>
          <w:rFonts w:ascii="Arial" w:hAnsi="Arial" w:cs="Arial"/>
          <w:color w:val="212529"/>
        </w:rPr>
        <w:t> 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</w:t>
      </w:r>
      <w:proofErr w:type="gramEnd"/>
      <w:r>
        <w:rPr>
          <w:rFonts w:ascii="Arial" w:hAnsi="Arial" w:cs="Arial"/>
          <w:color w:val="212529"/>
        </w:rPr>
        <w:t xml:space="preserve"> </w:t>
      </w:r>
      <w:proofErr w:type="gramStart"/>
      <w:r>
        <w:rPr>
          <w:rFonts w:ascii="Arial" w:hAnsi="Arial" w:cs="Arial"/>
          <w:color w:val="212529"/>
        </w:rPr>
        <w:t xml:space="preserve">N </w:t>
      </w:r>
      <w:r>
        <w:rPr>
          <w:rFonts w:ascii="Arial" w:hAnsi="Arial" w:cs="Arial"/>
          <w:color w:val="212529"/>
        </w:rPr>
        <w:lastRenderedPageBreak/>
        <w:t>52, ст. 6441; 2010, N 49, ст. 6409; 2011, N 50, ст. 7353; 2012, N 29, ст. 3990; N 31, ст. 4326; N 53, ст. 7596; 2013, N 27, ст. 3477; 2014, N 22, ст. 2770; N 26, ст. 3371; N 30, ст. 4218, 4257; 2015, N 13, ст. 1808;</w:t>
      </w:r>
      <w:proofErr w:type="gramEnd"/>
      <w:r>
        <w:rPr>
          <w:rFonts w:ascii="Arial" w:hAnsi="Arial" w:cs="Arial"/>
          <w:color w:val="212529"/>
        </w:rPr>
        <w:t xml:space="preserve"> </w:t>
      </w:r>
      <w:proofErr w:type="gramStart"/>
      <w:r>
        <w:rPr>
          <w:rFonts w:ascii="Arial" w:hAnsi="Arial" w:cs="Arial"/>
          <w:color w:val="212529"/>
        </w:rPr>
        <w:t>2016, N 26, ст. 3866; 2017, N 31, ст. 4751; N 50, ст. 7563; 2018, N 31, ст. 4833) следующие изменения: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3" w:name="100223"/>
      <w:bookmarkEnd w:id="273"/>
      <w:r>
        <w:rPr>
          <w:rFonts w:ascii="Arial" w:hAnsi="Arial" w:cs="Arial"/>
          <w:color w:val="212529"/>
        </w:rPr>
        <w:t>1) в </w:t>
      </w:r>
      <w:hyperlink r:id="rId27" w:anchor="000637" w:history="1">
        <w:r>
          <w:rPr>
            <w:rStyle w:val="a3"/>
            <w:rFonts w:ascii="Arial" w:hAnsi="Arial" w:cs="Arial"/>
            <w:color w:val="4272D7"/>
          </w:rPr>
          <w:t>пункте 14 части 1 статьи 14.1</w:t>
        </w:r>
      </w:hyperlink>
      <w:r>
        <w:rPr>
          <w:rFonts w:ascii="Arial" w:hAnsi="Arial" w:cs="Arial"/>
          <w:color w:val="212529"/>
        </w:rPr>
        <w:t> 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4" w:name="100224"/>
      <w:bookmarkEnd w:id="274"/>
      <w:r>
        <w:rPr>
          <w:rFonts w:ascii="Arial" w:hAnsi="Arial" w:cs="Arial"/>
          <w:color w:val="212529"/>
        </w:rPr>
        <w:t>2) в </w:t>
      </w:r>
      <w:hyperlink r:id="rId28" w:anchor="000638" w:history="1">
        <w:r>
          <w:rPr>
            <w:rStyle w:val="a3"/>
            <w:rFonts w:ascii="Arial" w:hAnsi="Arial" w:cs="Arial"/>
            <w:color w:val="4272D7"/>
          </w:rPr>
          <w:t>пункте 15 части 1 статьи 16.1</w:t>
        </w:r>
      </w:hyperlink>
      <w:r>
        <w:rPr>
          <w:rFonts w:ascii="Arial" w:hAnsi="Arial" w:cs="Arial"/>
          <w:color w:val="212529"/>
        </w:rPr>
        <w:t> 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5" w:name="100225"/>
      <w:bookmarkEnd w:id="275"/>
      <w:r>
        <w:rPr>
          <w:rFonts w:ascii="Arial" w:hAnsi="Arial" w:cs="Arial"/>
          <w:color w:val="212529"/>
        </w:rPr>
        <w:t>Статья 25. О внесении изменения в Федеральный закон "О лицензировании отдельных видов деятельности"</w:t>
      </w:r>
    </w:p>
    <w:bookmarkStart w:id="276" w:name="100226"/>
    <w:bookmarkEnd w:id="276"/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fldChar w:fldCharType="begin"/>
      </w:r>
      <w:r>
        <w:rPr>
          <w:rFonts w:ascii="Arial" w:hAnsi="Arial" w:cs="Arial"/>
          <w:color w:val="212529"/>
        </w:rPr>
        <w:instrText xml:space="preserve"> HYPERLINK "https://legalacts.ru/doc/99_FZ-o-licenzirovanii-otdelnyh-vidov-dejatelnosti/glava-2/statja-12/" \l "100100" </w:instrText>
      </w:r>
      <w:r>
        <w:rPr>
          <w:rFonts w:ascii="Arial" w:hAnsi="Arial" w:cs="Arial"/>
          <w:color w:val="212529"/>
        </w:rPr>
        <w:fldChar w:fldCharType="separate"/>
      </w:r>
      <w:r>
        <w:rPr>
          <w:rStyle w:val="a3"/>
          <w:rFonts w:ascii="Arial" w:hAnsi="Arial" w:cs="Arial"/>
          <w:color w:val="4272D7"/>
        </w:rPr>
        <w:t>Часть 1 статьи 12</w:t>
      </w:r>
      <w:r>
        <w:rPr>
          <w:rFonts w:ascii="Arial" w:hAnsi="Arial" w:cs="Arial"/>
          <w:color w:val="212529"/>
        </w:rPr>
        <w:fldChar w:fldCharType="end"/>
      </w:r>
      <w:r>
        <w:rPr>
          <w:rFonts w:ascii="Arial" w:hAnsi="Arial" w:cs="Arial"/>
          <w:color w:val="212529"/>
        </w:rPr>
        <w:t xml:space="preserve"> 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</w:t>
      </w:r>
      <w:proofErr w:type="gramStart"/>
      <w:r>
        <w:rPr>
          <w:rFonts w:ascii="Arial" w:hAnsi="Arial" w:cs="Arial"/>
          <w:color w:val="212529"/>
        </w:rPr>
        <w:t>N 42, ст. 5615; 2015, N 1, ст. 11; N 29, ст. 4342; N 44, ст. 6047; 2016, N 1, ст. 51; 2018, N 31, ст. 4838; N 32, ст. 5116; N 45, ст. 6841) дополнить пунктом 54 следующего содержания: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7" w:name="100227"/>
      <w:bookmarkEnd w:id="277"/>
      <w:r>
        <w:rPr>
          <w:rFonts w:ascii="Arial" w:hAnsi="Arial" w:cs="Arial"/>
          <w:color w:val="212529"/>
        </w:rPr>
        <w:t xml:space="preserve">"54) деятельность по содержанию и использованию животных в зоопарках, зоосадах, цирках, </w:t>
      </w:r>
      <w:proofErr w:type="spellStart"/>
      <w:r>
        <w:rPr>
          <w:rFonts w:ascii="Arial" w:hAnsi="Arial" w:cs="Arial"/>
          <w:color w:val="212529"/>
        </w:rPr>
        <w:t>зоотеатрах</w:t>
      </w:r>
      <w:proofErr w:type="spellEnd"/>
      <w:r>
        <w:rPr>
          <w:rFonts w:ascii="Arial" w:hAnsi="Arial" w:cs="Arial"/>
          <w:color w:val="212529"/>
        </w:rPr>
        <w:t>, дельфинариях, океанариумах</w:t>
      </w:r>
      <w:proofErr w:type="gramStart"/>
      <w:r>
        <w:rPr>
          <w:rFonts w:ascii="Arial" w:hAnsi="Arial" w:cs="Arial"/>
          <w:color w:val="212529"/>
        </w:rPr>
        <w:t>.".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8" w:name="100228"/>
      <w:bookmarkEnd w:id="278"/>
      <w:r>
        <w:rPr>
          <w:rFonts w:ascii="Arial" w:hAnsi="Arial" w:cs="Arial"/>
          <w:color w:val="212529"/>
        </w:rPr>
        <w:t>Статья 26. О внесении изменения в Федеральный закон "Об основах общественного контроля в Российской Федерации"</w:t>
      </w:r>
    </w:p>
    <w:bookmarkStart w:id="279" w:name="100229"/>
    <w:bookmarkEnd w:id="279"/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fldChar w:fldCharType="begin"/>
      </w:r>
      <w:r>
        <w:rPr>
          <w:rFonts w:ascii="Arial" w:hAnsi="Arial" w:cs="Arial"/>
          <w:color w:val="212529"/>
        </w:rPr>
        <w:instrText xml:space="preserve"> HYPERLINK "https://legalacts.ru/doc/federalnyi-zakon-ot-21072014-n-212-fz-ob/" \l "100205" </w:instrText>
      </w:r>
      <w:r>
        <w:rPr>
          <w:rFonts w:ascii="Arial" w:hAnsi="Arial" w:cs="Arial"/>
          <w:color w:val="212529"/>
        </w:rPr>
        <w:fldChar w:fldCharType="separate"/>
      </w:r>
      <w:proofErr w:type="gramStart"/>
      <w:r>
        <w:rPr>
          <w:rStyle w:val="a3"/>
          <w:rFonts w:ascii="Arial" w:hAnsi="Arial" w:cs="Arial"/>
          <w:color w:val="4272D7"/>
        </w:rPr>
        <w:t>Часть 3 статьи 2</w:t>
      </w:r>
      <w:r>
        <w:rPr>
          <w:rFonts w:ascii="Arial" w:hAnsi="Arial" w:cs="Arial"/>
          <w:color w:val="212529"/>
        </w:rPr>
        <w:fldChar w:fldCharType="end"/>
      </w:r>
      <w:r>
        <w:rPr>
          <w:rFonts w:ascii="Arial" w:hAnsi="Arial" w:cs="Arial"/>
          <w:color w:val="212529"/>
        </w:rPr>
        <w:t> 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  <w:proofErr w:type="gramEnd"/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0" w:name="100230"/>
      <w:bookmarkEnd w:id="280"/>
      <w:r>
        <w:rPr>
          <w:rFonts w:ascii="Arial" w:hAnsi="Arial" w:cs="Arial"/>
          <w:color w:val="212529"/>
        </w:rPr>
        <w:t>Статья 27. Порядок вступления в силу настоящего Федерального закона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1" w:name="100231"/>
      <w:bookmarkEnd w:id="281"/>
      <w:r>
        <w:rPr>
          <w:rFonts w:ascii="Arial" w:hAnsi="Arial" w:cs="Arial"/>
          <w:color w:val="212529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2" w:name="100232"/>
      <w:bookmarkEnd w:id="282"/>
      <w:r>
        <w:rPr>
          <w:rFonts w:ascii="Arial" w:hAnsi="Arial" w:cs="Arial"/>
          <w:color w:val="212529"/>
        </w:rPr>
        <w:t>2. </w:t>
      </w:r>
      <w:hyperlink r:id="rId29" w:anchor="100103" w:history="1">
        <w:r>
          <w:rPr>
            <w:rStyle w:val="a3"/>
            <w:rFonts w:ascii="Arial" w:hAnsi="Arial" w:cs="Arial"/>
            <w:color w:val="4272D7"/>
          </w:rPr>
          <w:t>Часть 6 статьи 13</w:t>
        </w:r>
      </w:hyperlink>
      <w:r>
        <w:rPr>
          <w:rFonts w:ascii="Arial" w:hAnsi="Arial" w:cs="Arial"/>
          <w:color w:val="212529"/>
        </w:rPr>
        <w:t>, </w:t>
      </w:r>
      <w:hyperlink r:id="rId30" w:anchor="100110" w:history="1">
        <w:r>
          <w:rPr>
            <w:rStyle w:val="a3"/>
            <w:rFonts w:ascii="Arial" w:hAnsi="Arial" w:cs="Arial"/>
            <w:color w:val="4272D7"/>
          </w:rPr>
          <w:t>статьи 15</w:t>
        </w:r>
      </w:hyperlink>
      <w:r>
        <w:rPr>
          <w:rFonts w:ascii="Arial" w:hAnsi="Arial" w:cs="Arial"/>
          <w:color w:val="212529"/>
        </w:rPr>
        <w:t>, </w:t>
      </w:r>
      <w:hyperlink r:id="rId31" w:anchor="100120" w:history="1">
        <w:r>
          <w:rPr>
            <w:rStyle w:val="a3"/>
            <w:rFonts w:ascii="Arial" w:hAnsi="Arial" w:cs="Arial"/>
            <w:color w:val="4272D7"/>
          </w:rPr>
          <w:t>16</w:t>
        </w:r>
      </w:hyperlink>
      <w:r>
        <w:rPr>
          <w:rFonts w:ascii="Arial" w:hAnsi="Arial" w:cs="Arial"/>
          <w:color w:val="212529"/>
        </w:rPr>
        <w:t>, </w:t>
      </w:r>
      <w:hyperlink r:id="rId32" w:anchor="100155" w:history="1">
        <w:r>
          <w:rPr>
            <w:rStyle w:val="a3"/>
            <w:rFonts w:ascii="Arial" w:hAnsi="Arial" w:cs="Arial"/>
            <w:color w:val="4272D7"/>
          </w:rPr>
          <w:t>18</w:t>
        </w:r>
      </w:hyperlink>
      <w:r>
        <w:rPr>
          <w:rFonts w:ascii="Arial" w:hAnsi="Arial" w:cs="Arial"/>
          <w:color w:val="212529"/>
        </w:rPr>
        <w:t> - </w:t>
      </w:r>
      <w:hyperlink r:id="rId33" w:anchor="100190" w:history="1">
        <w:r>
          <w:rPr>
            <w:rStyle w:val="a3"/>
            <w:rFonts w:ascii="Arial" w:hAnsi="Arial" w:cs="Arial"/>
            <w:color w:val="4272D7"/>
          </w:rPr>
          <w:t>20</w:t>
        </w:r>
      </w:hyperlink>
      <w:r>
        <w:rPr>
          <w:rFonts w:ascii="Arial" w:hAnsi="Arial" w:cs="Arial"/>
          <w:color w:val="212529"/>
        </w:rPr>
        <w:t> и </w:t>
      </w:r>
      <w:hyperlink r:id="rId34" w:anchor="100209" w:history="1">
        <w:r>
          <w:rPr>
            <w:rStyle w:val="a3"/>
            <w:rFonts w:ascii="Arial" w:hAnsi="Arial" w:cs="Arial"/>
            <w:color w:val="4272D7"/>
          </w:rPr>
          <w:t>22</w:t>
        </w:r>
      </w:hyperlink>
      <w:r>
        <w:rPr>
          <w:rFonts w:ascii="Arial" w:hAnsi="Arial" w:cs="Arial"/>
          <w:color w:val="212529"/>
        </w:rPr>
        <w:t> настоящего Федерального закона вступают в силу с 1 января 2020 года.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3" w:name="100233"/>
      <w:bookmarkEnd w:id="283"/>
      <w:r>
        <w:rPr>
          <w:rFonts w:ascii="Arial" w:hAnsi="Arial" w:cs="Arial"/>
          <w:color w:val="212529"/>
        </w:rPr>
        <w:t>3. Животные, включенные в перечень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4" w:name="100234"/>
      <w:bookmarkEnd w:id="284"/>
      <w:r>
        <w:rPr>
          <w:rFonts w:ascii="Arial" w:hAnsi="Arial" w:cs="Arial"/>
          <w:color w:val="212529"/>
        </w:rPr>
        <w:t xml:space="preserve"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</w:t>
      </w:r>
      <w:proofErr w:type="spellStart"/>
      <w:r>
        <w:rPr>
          <w:rFonts w:ascii="Arial" w:hAnsi="Arial" w:cs="Arial"/>
          <w:color w:val="212529"/>
        </w:rPr>
        <w:t>зоотеатрах</w:t>
      </w:r>
      <w:proofErr w:type="spellEnd"/>
      <w:r>
        <w:rPr>
          <w:rFonts w:ascii="Arial" w:hAnsi="Arial" w:cs="Arial"/>
          <w:color w:val="212529"/>
        </w:rPr>
        <w:t xml:space="preserve">, дельфинариях, океанариумах, обязаны получить лицензию на </w:t>
      </w:r>
      <w:r>
        <w:rPr>
          <w:rFonts w:ascii="Arial" w:hAnsi="Arial" w:cs="Arial"/>
          <w:color w:val="212529"/>
        </w:rPr>
        <w:lastRenderedPageBreak/>
        <w:t>ее осуществление до 1 января 2022 года. После 1 января 2022 года осуществление данной деятельности без лицензии не допускается.</w:t>
      </w:r>
    </w:p>
    <w:p w:rsidR="00B84AAD" w:rsidRDefault="00B84AAD" w:rsidP="00B84AAD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bookmarkStart w:id="285" w:name="100235"/>
      <w:bookmarkEnd w:id="285"/>
      <w:r>
        <w:rPr>
          <w:rFonts w:ascii="Arial" w:hAnsi="Arial" w:cs="Arial"/>
          <w:color w:val="212529"/>
        </w:rPr>
        <w:t>Президент</w:t>
      </w:r>
    </w:p>
    <w:p w:rsidR="00B84AAD" w:rsidRDefault="00B84AAD" w:rsidP="00B84AAD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Российской Федерации</w:t>
      </w:r>
    </w:p>
    <w:p w:rsidR="00B84AAD" w:rsidRDefault="00B84AAD" w:rsidP="00B84AAD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В.ПУТИН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6" w:name="100236"/>
      <w:bookmarkEnd w:id="286"/>
      <w:r>
        <w:rPr>
          <w:rFonts w:ascii="Arial" w:hAnsi="Arial" w:cs="Arial"/>
          <w:color w:val="212529"/>
        </w:rPr>
        <w:t>Москва, Кремль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27 декабря 2018 года</w:t>
      </w:r>
    </w:p>
    <w:p w:rsidR="00B84AAD" w:rsidRDefault="00B84AAD" w:rsidP="00B84AAD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N 498-ФЗ</w:t>
      </w:r>
    </w:p>
    <w:p w:rsidR="008478E9" w:rsidRDefault="008478E9"/>
    <w:sectPr w:rsidR="0084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DC"/>
    <w:rsid w:val="006819DC"/>
    <w:rsid w:val="008478E9"/>
    <w:rsid w:val="00B84AAD"/>
    <w:rsid w:val="00E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8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8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8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4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8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8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8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4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7122018-n-498-fz-ob-otvetstvennom-obrashchenii/" TargetMode="External"/><Relationship Id="rId13" Type="http://schemas.openxmlformats.org/officeDocument/2006/relationships/hyperlink" Target="https://legalacts.ru/doc/federalnyi-zakon-ot-27122018-n-498-fz-ob-otvetstvennom-obrashchenii/" TargetMode="External"/><Relationship Id="rId18" Type="http://schemas.openxmlformats.org/officeDocument/2006/relationships/hyperlink" Target="https://legalacts.ru/doc/federalnyi-zakon-ot-27122018-n-498-fz-ob-otvetstvennom-obrashchenii/" TargetMode="External"/><Relationship Id="rId26" Type="http://schemas.openxmlformats.org/officeDocument/2006/relationships/hyperlink" Target="https://legalacts.ru/doc/131_FZ-ob-obwih-principah-organizacii-mestnogo-samoupravlenij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federalnyi-zakon-ot-27122018-n-498-fz-ob-otvetstvennom-obrashchenii/" TargetMode="External"/><Relationship Id="rId34" Type="http://schemas.openxmlformats.org/officeDocument/2006/relationships/hyperlink" Target="https://legalacts.ru/doc/federalnyi-zakon-ot-27122018-n-498-fz-ob-otvetstvennom-obrashchenii/" TargetMode="External"/><Relationship Id="rId7" Type="http://schemas.openxmlformats.org/officeDocument/2006/relationships/hyperlink" Target="https://legalacts.ru/doc/federalnyi-zakon-ot-21122021-n-414-fz-ob-obshchikh-printsipakh/" TargetMode="External"/><Relationship Id="rId12" Type="http://schemas.openxmlformats.org/officeDocument/2006/relationships/hyperlink" Target="https://legalacts.ru/doc/federalnyi-zakon-ot-27122018-n-498-fz-ob-otvetstvennom-obrashchenii/" TargetMode="External"/><Relationship Id="rId17" Type="http://schemas.openxmlformats.org/officeDocument/2006/relationships/hyperlink" Target="https://legalacts.ru/doc/federalnyi-zakon-ot-27122018-n-498-fz-ob-otvetstvennom-obrashchenii/" TargetMode="External"/><Relationship Id="rId25" Type="http://schemas.openxmlformats.org/officeDocument/2006/relationships/hyperlink" Target="https://legalacts.ru/doc/federalnyi-zakon-ot-31072020-n-248-fz-o-gosudarstvennom-kontrole/" TargetMode="External"/><Relationship Id="rId33" Type="http://schemas.openxmlformats.org/officeDocument/2006/relationships/hyperlink" Target="https://legalacts.ru/doc/federalnyi-zakon-ot-27122018-n-498-fz-ob-otvetstvennom-obrashcheni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federalnyi-zakon-ot-27122018-n-498-fz-ob-otvetstvennom-obrashchenii/" TargetMode="External"/><Relationship Id="rId20" Type="http://schemas.openxmlformats.org/officeDocument/2006/relationships/hyperlink" Target="https://legalacts.ru/doc/federalnyi-zakon-ot-27122018-n-498-fz-ob-otvetstvennom-obrashchenii/" TargetMode="External"/><Relationship Id="rId29" Type="http://schemas.openxmlformats.org/officeDocument/2006/relationships/hyperlink" Target="https://legalacts.ru/doc/federalnyi-zakon-ot-27122018-n-498-fz-ob-otvetstvennom-obrashchen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7122018-n-498-fz-ob-otvetstvennom-obrashchenii/" TargetMode="External"/><Relationship Id="rId11" Type="http://schemas.openxmlformats.org/officeDocument/2006/relationships/hyperlink" Target="https://legalacts.ru/doc/federalnyi-zakon-ot-27122018-n-498-fz-ob-otvetstvennom-obrashchenii/" TargetMode="External"/><Relationship Id="rId24" Type="http://schemas.openxmlformats.org/officeDocument/2006/relationships/hyperlink" Target="https://legalacts.ru/doc/federalnyi-zakon-ot-31072020-n-248-fz-o-gosudarstvennom-kontrole/" TargetMode="External"/><Relationship Id="rId32" Type="http://schemas.openxmlformats.org/officeDocument/2006/relationships/hyperlink" Target="https://legalacts.ru/doc/federalnyi-zakon-ot-27122018-n-498-fz-ob-otvetstvennom-obrashchenii/" TargetMode="External"/><Relationship Id="rId5" Type="http://schemas.openxmlformats.org/officeDocument/2006/relationships/hyperlink" Target="https://legalacts.ru/doc/federalnyi-zakon-ot-27122018-n-498-fz-ob-otvetstvennom-obrashchenii/" TargetMode="External"/><Relationship Id="rId15" Type="http://schemas.openxmlformats.org/officeDocument/2006/relationships/hyperlink" Target="https://legalacts.ru/doc/federalnyi-zakon-ot-27122018-n-498-fz-ob-otvetstvennom-obrashchenii/" TargetMode="External"/><Relationship Id="rId23" Type="http://schemas.openxmlformats.org/officeDocument/2006/relationships/hyperlink" Target="https://legalacts.ru/doc/federalnyi-zakon-ot-27122018-n-498-fz-ob-otvetstvennom-obrashchenii/" TargetMode="External"/><Relationship Id="rId28" Type="http://schemas.openxmlformats.org/officeDocument/2006/relationships/hyperlink" Target="https://legalacts.ru/doc/131_FZ-ob-obwih-principah-organizacii-mestnogo-samoupravlenija/glava-3/statja-16.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egalacts.ru/doc/99_FZ-o-licenzirovanii-otdelnyh-vidov-dejatelnosti/glava-2/statja-12/" TargetMode="External"/><Relationship Id="rId19" Type="http://schemas.openxmlformats.org/officeDocument/2006/relationships/hyperlink" Target="https://legalacts.ru/doc/postanovlenie-pravitelstva-rf-ot-03112022-n-1980-ob-utverzhdenii/" TargetMode="External"/><Relationship Id="rId31" Type="http://schemas.openxmlformats.org/officeDocument/2006/relationships/hyperlink" Target="https://legalacts.ru/doc/federalnyi-zakon-ot-27122018-n-498-fz-ob-otvetstvennom-obrashch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7122018-n-498-fz-ob-otvetstvennom-obrashchenii/" TargetMode="External"/><Relationship Id="rId14" Type="http://schemas.openxmlformats.org/officeDocument/2006/relationships/hyperlink" Target="https://legalacts.ru/doc/federalnyi-zakon-ot-27122018-n-498-fz-ob-otvetstvennom-obrashchenii/" TargetMode="External"/><Relationship Id="rId22" Type="http://schemas.openxmlformats.org/officeDocument/2006/relationships/hyperlink" Target="https://legalacts.ru/doc/federalnyi-zakon-ot-31072020-n-248-fz-o-gosudarstvennom-kontrole/" TargetMode="External"/><Relationship Id="rId27" Type="http://schemas.openxmlformats.org/officeDocument/2006/relationships/hyperlink" Target="https://legalacts.ru/doc/131_FZ-ob-obwih-principah-organizacii-mestnogo-samoupravlenija/glava-3/statja-14.1/" TargetMode="External"/><Relationship Id="rId30" Type="http://schemas.openxmlformats.org/officeDocument/2006/relationships/hyperlink" Target="https://legalacts.ru/doc/federalnyi-zakon-ot-27122018-n-498-fz-ob-otvetstvennom-obrashchenii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7726</Words>
  <Characters>44042</Characters>
  <Application>Microsoft Office Word</Application>
  <DocSecurity>0</DocSecurity>
  <Lines>367</Lines>
  <Paragraphs>103</Paragraphs>
  <ScaleCrop>false</ScaleCrop>
  <Company/>
  <LinksUpToDate>false</LinksUpToDate>
  <CharactersWithSpaces>51665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2024-04-24T03:40:00Z</dcterms:created>
  <dcterms:modified xsi:type="dcterms:W3CDTF">2024-04-24T09:43:00Z</dcterms:modified>
</cp:coreProperties>
</file>