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93F" w:rsidRDefault="0062793F" w:rsidP="0062793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93F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98440D" w:rsidRDefault="0062793F" w:rsidP="0062793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проведен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</w:t>
      </w:r>
      <w:r w:rsidR="00955594">
        <w:rPr>
          <w:rFonts w:ascii="Times New Roman" w:hAnsi="Times New Roman" w:cs="Times New Roman"/>
          <w:b/>
          <w:sz w:val="24"/>
          <w:szCs w:val="24"/>
        </w:rPr>
        <w:t>и ау</w:t>
      </w:r>
      <w:proofErr w:type="gramEnd"/>
      <w:r w:rsidR="00955594">
        <w:rPr>
          <w:rFonts w:ascii="Times New Roman" w:hAnsi="Times New Roman" w:cs="Times New Roman"/>
          <w:b/>
          <w:sz w:val="24"/>
          <w:szCs w:val="24"/>
        </w:rPr>
        <w:t xml:space="preserve">кциона в электронной форме </w:t>
      </w:r>
      <w:r>
        <w:rPr>
          <w:rFonts w:ascii="Times New Roman" w:hAnsi="Times New Roman" w:cs="Times New Roman"/>
          <w:b/>
          <w:sz w:val="24"/>
          <w:szCs w:val="24"/>
        </w:rPr>
        <w:t>на право заключения договора аренды имущества, находящегося в собственности муниципального образования поселок Курагино Курагинского района Красноярского края</w:t>
      </w:r>
      <w:r w:rsidRPr="006279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793F" w:rsidRDefault="0062793F" w:rsidP="0062793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2793F" w:rsidRPr="0062793F" w:rsidTr="0062793F">
        <w:tc>
          <w:tcPr>
            <w:tcW w:w="4785" w:type="dxa"/>
          </w:tcPr>
          <w:p w:rsidR="0062793F" w:rsidRPr="0062793F" w:rsidRDefault="0062793F" w:rsidP="0062793F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1).наименование, место нахождения, почтовый адрес, адрес электронной почты и номер кон</w:t>
            </w:r>
            <w:r w:rsidR="00955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тактного телефона организатора а</w:t>
            </w:r>
            <w:r w:rsidR="00C96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укциона:</w:t>
            </w:r>
          </w:p>
          <w:p w:rsidR="0062793F" w:rsidRPr="0062793F" w:rsidRDefault="0062793F" w:rsidP="0062793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D30727" w:rsidRPr="00D30727" w:rsidRDefault="00D30727" w:rsidP="00D30727">
            <w:pPr>
              <w:tabs>
                <w:tab w:val="left" w:pos="9356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«Комитет по управлению муниципальным имуществом» (далее – МКУ «КУМИ», Организатор аукциона). </w:t>
            </w:r>
          </w:p>
          <w:p w:rsidR="00D30727" w:rsidRPr="00D30727" w:rsidRDefault="00D30727" w:rsidP="00D30727">
            <w:pPr>
              <w:tabs>
                <w:tab w:val="left" w:pos="9356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Красноярский край, Курагинский район, </w:t>
            </w:r>
            <w:proofErr w:type="spellStart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Курагино.</w:t>
            </w:r>
          </w:p>
          <w:p w:rsidR="00D30727" w:rsidRPr="00D30727" w:rsidRDefault="00D30727" w:rsidP="00D30727">
            <w:pPr>
              <w:tabs>
                <w:tab w:val="left" w:pos="9356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662911, Красноярский край, Курагинский район, </w:t>
            </w:r>
            <w:proofErr w:type="spellStart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Курагино, ул. </w:t>
            </w:r>
            <w:proofErr w:type="gramStart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Партизанская</w:t>
            </w:r>
            <w:proofErr w:type="gramEnd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183.</w:t>
            </w:r>
          </w:p>
          <w:p w:rsidR="00D30727" w:rsidRPr="00D30727" w:rsidRDefault="00D30727" w:rsidP="00D30727">
            <w:pPr>
              <w:tabs>
                <w:tab w:val="left" w:pos="9356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662911, Красноярский край, Курагинский район, </w:t>
            </w:r>
            <w:proofErr w:type="spellStart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Духовский</w:t>
            </w:r>
            <w:proofErr w:type="spellEnd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3.</w:t>
            </w:r>
          </w:p>
          <w:p w:rsidR="00D30727" w:rsidRPr="00D30727" w:rsidRDefault="00D30727" w:rsidP="00D30727">
            <w:pPr>
              <w:tabs>
                <w:tab w:val="left" w:pos="9356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komitet_kurag@kuraginsky.krskcit.ru.</w:t>
            </w:r>
          </w:p>
          <w:p w:rsidR="0062793F" w:rsidRPr="00DE15B9" w:rsidRDefault="00D30727" w:rsidP="00D30727">
            <w:pPr>
              <w:tabs>
                <w:tab w:val="left" w:pos="9356"/>
              </w:tabs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телефон: 8(39136) 2-19-00.</w:t>
            </w:r>
          </w:p>
        </w:tc>
      </w:tr>
      <w:tr w:rsidR="0062793F" w:rsidRPr="0062793F" w:rsidTr="0062793F">
        <w:tc>
          <w:tcPr>
            <w:tcW w:w="4785" w:type="dxa"/>
          </w:tcPr>
          <w:p w:rsidR="00F267C5" w:rsidRDefault="00F267C5" w:rsidP="00F267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Pr="00F26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ложения, описание и технические </w:t>
            </w:r>
            <w:r w:rsidRPr="00F26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муниципального имущества, права на которое передаются по договору, в том числе площадь здан</w:t>
            </w:r>
            <w:r w:rsidR="00C96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ия:</w:t>
            </w:r>
          </w:p>
          <w:p w:rsidR="0062793F" w:rsidRPr="00F267C5" w:rsidRDefault="0062793F" w:rsidP="00F267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D30727" w:rsidRPr="00D30727" w:rsidRDefault="00D30727" w:rsidP="00D30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с кадастровым номером 24:23:4610010:2473, местоположение: Российская Федерация, Красноярский край, Курагинский район, рабочий поселок Курагино, ул. </w:t>
            </w:r>
            <w:proofErr w:type="spellStart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Щетинкина</w:t>
            </w:r>
            <w:proofErr w:type="spellEnd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54 К, строение 1, площадью 130,3 м2, назначение: нежилое, количество этажей, в том числе подземных этажей: 1, в том числе подземных 0, год завершения строительства: 1975, материал стен: кирпич, без отделки, подключение (технологическое присоединение) объекта к сетям электр</w:t>
            </w:r>
            <w:proofErr w:type="gramStart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газо-, тепло-, водоснабжения и водоотведения, сетям связи отсутствуют (далее – здание, муниципальное имущество).</w:t>
            </w:r>
          </w:p>
          <w:p w:rsidR="0062793F" w:rsidRPr="007739EB" w:rsidRDefault="00D30727" w:rsidP="00D307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здании требуется проведение капитального ремонта. Общие конструктивные элементы </w:t>
            </w:r>
            <w:proofErr w:type="gramStart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условно-пригодны</w:t>
            </w:r>
            <w:proofErr w:type="gramEnd"/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эксплуатации.</w:t>
            </w:r>
          </w:p>
        </w:tc>
      </w:tr>
      <w:tr w:rsidR="0062793F" w:rsidRPr="0062793F" w:rsidTr="0062793F">
        <w:tc>
          <w:tcPr>
            <w:tcW w:w="4785" w:type="dxa"/>
          </w:tcPr>
          <w:p w:rsidR="0062793F" w:rsidRPr="002612B7" w:rsidRDefault="003A6984" w:rsidP="00261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целевое назначение муниципального имущества, права на </w:t>
            </w:r>
            <w:r w:rsidR="00C96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которое передаются по договору:</w:t>
            </w:r>
          </w:p>
        </w:tc>
        <w:tc>
          <w:tcPr>
            <w:tcW w:w="4786" w:type="dxa"/>
          </w:tcPr>
          <w:p w:rsidR="0062793F" w:rsidRPr="003A6984" w:rsidRDefault="00D30727" w:rsidP="003A69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нежилое, использование для ведения деятельности, не запрещенной действующим законод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ательством Российской Федерации</w:t>
            </w:r>
            <w:r w:rsidR="003A6984" w:rsidRPr="003A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2793F" w:rsidRPr="0062793F" w:rsidTr="0062793F">
        <w:tc>
          <w:tcPr>
            <w:tcW w:w="4785" w:type="dxa"/>
          </w:tcPr>
          <w:p w:rsidR="0062793F" w:rsidRPr="003A6984" w:rsidRDefault="003A6984" w:rsidP="00876C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="00876C98" w:rsidRPr="0087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(минимальная) цена договора (цена лота) с указанием при необходимости начальной (минимальной) цены договора (цены лота) за единицу площади муниципального имущества, права на которое передаются по договору, в размере ежемесячного или ежегодного платежа за право владения или по</w:t>
            </w:r>
            <w:r w:rsidR="0087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льзования указанным </w:t>
            </w:r>
            <w:r w:rsidR="0087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имуществом:</w:t>
            </w:r>
          </w:p>
        </w:tc>
        <w:tc>
          <w:tcPr>
            <w:tcW w:w="4786" w:type="dxa"/>
          </w:tcPr>
          <w:p w:rsidR="0062793F" w:rsidRPr="00C96FBE" w:rsidRDefault="00D30727" w:rsidP="00C96FBE">
            <w:pPr>
              <w:tabs>
                <w:tab w:val="left" w:pos="540"/>
              </w:tabs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lastRenderedPageBreak/>
              <w:t>н</w:t>
            </w:r>
            <w:r w:rsidRPr="00D3072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ачальная (минимальная) цена договора (цена лота) муниципального имущества устанавливается в размере ежемесячного платежа за право владения и пользования указанным имуществом на основании отчёта об оценке от 12.01.2023 № 01/13-012023, подготовленног</w:t>
            </w:r>
            <w:proofErr w:type="gramStart"/>
            <w:r w:rsidRPr="00D3072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о ООО</w:t>
            </w:r>
            <w:proofErr w:type="gramEnd"/>
            <w:r w:rsidRPr="00D3072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«Стандарт – Эксперт», составляет 6 765 (шесть тысяч </w:t>
            </w:r>
            <w:r w:rsidRPr="00D3072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lastRenderedPageBreak/>
              <w:t>семьсот шестьдесят пять) рублей, без учета НДС, коммунальных и эксплуатационных расходов.</w:t>
            </w:r>
          </w:p>
        </w:tc>
      </w:tr>
      <w:tr w:rsidR="0062793F" w:rsidRPr="0062793F" w:rsidTr="0062793F">
        <w:tc>
          <w:tcPr>
            <w:tcW w:w="4785" w:type="dxa"/>
          </w:tcPr>
          <w:p w:rsidR="0062793F" w:rsidRPr="00C96FBE" w:rsidRDefault="006D2CB0" w:rsidP="00C96F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5) срок действия договора:</w:t>
            </w:r>
            <w:r w:rsidR="0002462A" w:rsidRPr="0002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86" w:type="dxa"/>
          </w:tcPr>
          <w:p w:rsidR="0062793F" w:rsidRPr="00D30727" w:rsidRDefault="00D30727" w:rsidP="0002462A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D30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оговор аренды муниципального имущества заключается на срок </w:t>
            </w:r>
            <w:r w:rsidRPr="00D307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(пять) лет</w:t>
            </w:r>
            <w:r w:rsidR="0002462A" w:rsidRPr="00C96F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793F" w:rsidRPr="0062793F" w:rsidTr="0062793F">
        <w:tc>
          <w:tcPr>
            <w:tcW w:w="4785" w:type="dxa"/>
          </w:tcPr>
          <w:p w:rsidR="0062793F" w:rsidRPr="00A91C02" w:rsidRDefault="00A91C02" w:rsidP="00A91C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срок, место и порядок </w:t>
            </w:r>
            <w:r w:rsidR="00C6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 документации об а</w:t>
            </w:r>
            <w:r w:rsidRPr="00A9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укционе,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 сайта в сети «Интернет»</w:t>
            </w:r>
            <w:r w:rsidRPr="00A9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кот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</w:t>
            </w:r>
            <w:r w:rsidR="00C6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размещена документация об а</w:t>
            </w:r>
            <w:r w:rsidRPr="00A9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укционе, размер, порядок и сроки внесения платы, взимаемой за предоставление докум</w:t>
            </w:r>
            <w:r w:rsidR="00C6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ентации об а</w:t>
            </w:r>
            <w:r w:rsidRPr="00A9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укцион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 если такая плата установлена:</w:t>
            </w:r>
          </w:p>
        </w:tc>
        <w:tc>
          <w:tcPr>
            <w:tcW w:w="4786" w:type="dxa"/>
          </w:tcPr>
          <w:p w:rsidR="0038571E" w:rsidRPr="0038571E" w:rsidRDefault="0038571E" w:rsidP="0038571E">
            <w:pPr>
              <w:tabs>
                <w:tab w:val="left" w:pos="540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Документация доступна для ознакомления </w:t>
            </w:r>
            <w:proofErr w:type="gramStart"/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</w:t>
            </w:r>
            <w:proofErr w:type="gramEnd"/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38571E" w:rsidRPr="0038571E" w:rsidRDefault="0038571E" w:rsidP="0038571E">
            <w:pPr>
              <w:tabs>
                <w:tab w:val="left" w:pos="540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</w:t>
            </w:r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 официальном </w:t>
            </w:r>
            <w:proofErr w:type="gramStart"/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сайте</w:t>
            </w:r>
            <w:proofErr w:type="gramEnd"/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Российской Федерации в информационно-телекоммуникационной сети «Интернет» www.torgi.gov.ru (далее - официальный сайт торгов);</w:t>
            </w:r>
          </w:p>
          <w:p w:rsidR="0038571E" w:rsidRPr="0038571E" w:rsidRDefault="0038571E" w:rsidP="0038571E">
            <w:pPr>
              <w:tabs>
                <w:tab w:val="left" w:pos="540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</w:t>
            </w:r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 по адресу электронной площадки в информационно-телекоммуникационной сети «Интернет» http://www.sberbank-ast.ru без взимания платы.</w:t>
            </w:r>
          </w:p>
          <w:p w:rsidR="00C6354C" w:rsidRPr="00876C98" w:rsidRDefault="0038571E" w:rsidP="0038571E">
            <w:pPr>
              <w:tabs>
                <w:tab w:val="left" w:pos="540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После размещения на официальном сайте торгов извещения о проведен</w:t>
            </w:r>
            <w:proofErr w:type="gramStart"/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ии ау</w:t>
            </w:r>
            <w:proofErr w:type="gramEnd"/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аукционе. Предоставление Документации в письменной форме, а так же в форме электронного документа осуществляется Организатором аукциона в рабочее время с 09 ч 00 мин до 16 ч 00 мин (обеденный перерыв с 12 ч 00 мин до 13 ч 00 мин) без взимания платы.</w:t>
            </w:r>
            <w:r w:rsidR="003649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2793F" w:rsidRPr="0062793F" w:rsidTr="0062793F">
        <w:tc>
          <w:tcPr>
            <w:tcW w:w="4785" w:type="dxa"/>
          </w:tcPr>
          <w:p w:rsidR="0062793F" w:rsidRPr="00D05945" w:rsidRDefault="00162DFC" w:rsidP="00D059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требование о внесении задатка, а также размер задатка, в случае если в документации об аукционе предусмотрен</w:t>
            </w:r>
            <w:r w:rsidR="0082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proofErr w:type="gramStart"/>
            <w:r w:rsidR="0082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</w:t>
            </w:r>
            <w:proofErr w:type="gramEnd"/>
            <w:r w:rsidR="0082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внесении задатка:</w:t>
            </w:r>
          </w:p>
        </w:tc>
        <w:tc>
          <w:tcPr>
            <w:tcW w:w="4786" w:type="dxa"/>
          </w:tcPr>
          <w:p w:rsidR="0062793F" w:rsidRPr="00C37A33" w:rsidRDefault="00825297" w:rsidP="00825297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требование о внесении задатка установлено. </w:t>
            </w:r>
            <w:r w:rsidR="0038571E" w:rsidRPr="0038571E">
              <w:rPr>
                <w:rFonts w:ascii="Times New Roman" w:hAnsi="Times New Roman" w:cs="Times New Roman"/>
                <w:bCs/>
                <w:sz w:val="24"/>
                <w:szCs w:val="24"/>
              </w:rPr>
              <w:t>Для участия в аукционе Заявитель вносит задаток в размере 20 процентов начальной цены договора (цены лота), что составляет 1 353 (одна тысяча триста пятьдесят три) рубля единым платежом в валюте Российской Федерации.</w:t>
            </w:r>
          </w:p>
        </w:tc>
      </w:tr>
      <w:tr w:rsidR="0062793F" w:rsidRPr="0062793F" w:rsidTr="0062793F">
        <w:tc>
          <w:tcPr>
            <w:tcW w:w="4785" w:type="dxa"/>
          </w:tcPr>
          <w:p w:rsidR="0062793F" w:rsidRPr="00825297" w:rsidRDefault="00825297" w:rsidP="008252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срок, в течение которого организатор аукциона вправе отказаться от проведения аукциона</w:t>
            </w:r>
            <w:r w:rsidR="00126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6" w:type="dxa"/>
          </w:tcPr>
          <w:p w:rsidR="0062793F" w:rsidRPr="00126A67" w:rsidRDefault="0038571E" w:rsidP="0088592D">
            <w:pPr>
              <w:keepNext/>
              <w:suppressAutoHyphens/>
              <w:ind w:left="-49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Организатор аукциона вправе отказаться от проведения аукциона не </w:t>
            </w:r>
            <w:proofErr w:type="gramStart"/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позднее</w:t>
            </w:r>
            <w:proofErr w:type="gramEnd"/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чем за пять дней до даты окончания срока подачи заявок на участие в аукционе, т.е. не позднее 0</w:t>
            </w:r>
            <w:r w:rsidR="008859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bookmarkStart w:id="0" w:name="_GoBack"/>
            <w:bookmarkEnd w:id="0"/>
            <w:r w:rsidRPr="003857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.07.2023 года.</w:t>
            </w:r>
          </w:p>
        </w:tc>
      </w:tr>
    </w:tbl>
    <w:p w:rsidR="0062793F" w:rsidRPr="0062793F" w:rsidRDefault="0062793F" w:rsidP="0062793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2793F" w:rsidRPr="00627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0E54"/>
    <w:multiLevelType w:val="hybridMultilevel"/>
    <w:tmpl w:val="73EA7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A59"/>
    <w:rsid w:val="0002462A"/>
    <w:rsid w:val="000B3A59"/>
    <w:rsid w:val="00105F37"/>
    <w:rsid w:val="00126A67"/>
    <w:rsid w:val="00162DFC"/>
    <w:rsid w:val="001F17AE"/>
    <w:rsid w:val="002612B7"/>
    <w:rsid w:val="00364971"/>
    <w:rsid w:val="0038571E"/>
    <w:rsid w:val="003A6984"/>
    <w:rsid w:val="003F0378"/>
    <w:rsid w:val="003F57F7"/>
    <w:rsid w:val="00462B2D"/>
    <w:rsid w:val="005D2FAB"/>
    <w:rsid w:val="0062793F"/>
    <w:rsid w:val="006D2CB0"/>
    <w:rsid w:val="006E0F6E"/>
    <w:rsid w:val="0074292E"/>
    <w:rsid w:val="007739EB"/>
    <w:rsid w:val="00825297"/>
    <w:rsid w:val="008529E3"/>
    <w:rsid w:val="00876C98"/>
    <w:rsid w:val="0088592D"/>
    <w:rsid w:val="00955594"/>
    <w:rsid w:val="0098440D"/>
    <w:rsid w:val="0099486B"/>
    <w:rsid w:val="00A91C02"/>
    <w:rsid w:val="00AC63B2"/>
    <w:rsid w:val="00B129E7"/>
    <w:rsid w:val="00C37A33"/>
    <w:rsid w:val="00C6354C"/>
    <w:rsid w:val="00C96FBE"/>
    <w:rsid w:val="00D05945"/>
    <w:rsid w:val="00D30727"/>
    <w:rsid w:val="00DE15B9"/>
    <w:rsid w:val="00EC7AB7"/>
    <w:rsid w:val="00F267C5"/>
    <w:rsid w:val="00FE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79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E15B9"/>
    <w:rPr>
      <w:color w:val="0000FF" w:themeColor="hyperlink"/>
      <w:u w:val="single"/>
    </w:rPr>
  </w:style>
  <w:style w:type="paragraph" w:styleId="a6">
    <w:name w:val="Subtitle"/>
    <w:basedOn w:val="a"/>
    <w:next w:val="a"/>
    <w:link w:val="a7"/>
    <w:uiPriority w:val="11"/>
    <w:qFormat/>
    <w:rsid w:val="006E0F6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E0F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79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E15B9"/>
    <w:rPr>
      <w:color w:val="0000FF" w:themeColor="hyperlink"/>
      <w:u w:val="single"/>
    </w:rPr>
  </w:style>
  <w:style w:type="paragraph" w:styleId="a6">
    <w:name w:val="Subtitle"/>
    <w:basedOn w:val="a"/>
    <w:next w:val="a"/>
    <w:link w:val="a7"/>
    <w:uiPriority w:val="11"/>
    <w:qFormat/>
    <w:rsid w:val="006E0F6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E0F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2023-05-31T02:39:00Z</dcterms:created>
  <dcterms:modified xsi:type="dcterms:W3CDTF">2023-06-22T04:28:00Z</dcterms:modified>
</cp:coreProperties>
</file>