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AAA" w:rsidRPr="00D853F1" w:rsidRDefault="000B4390" w:rsidP="000B4390">
      <w:pPr>
        <w:spacing w:after="0" w:line="240" w:lineRule="auto"/>
        <w:jc w:val="right"/>
        <w:rPr>
          <w:rFonts w:ascii="Times New Roman" w:hAnsi="Times New Roman" w:cs="Times New Roman"/>
          <w:b/>
          <w:bCs/>
          <w:sz w:val="32"/>
          <w:szCs w:val="32"/>
          <w:lang w:eastAsia="ru-RU"/>
        </w:rPr>
      </w:pPr>
      <w:r>
        <w:rPr>
          <w:rFonts w:ascii="Times New Roman" w:hAnsi="Times New Roman" w:cs="Times New Roman"/>
          <w:b/>
          <w:bCs/>
          <w:sz w:val="32"/>
          <w:szCs w:val="32"/>
          <w:lang w:eastAsia="ru-RU"/>
        </w:rPr>
        <w:t>ПРОЕКТ</w:t>
      </w:r>
    </w:p>
    <w:p w:rsidR="00AB0AAA" w:rsidRPr="002729FB" w:rsidRDefault="00267FFD" w:rsidP="002729FB">
      <w:pPr>
        <w:spacing w:after="0" w:line="240" w:lineRule="auto"/>
        <w:jc w:val="center"/>
        <w:rPr>
          <w:rFonts w:ascii="Times New Roman" w:eastAsia="Arial Unicode MS" w:hAnsi="Times New Roman"/>
          <w:sz w:val="32"/>
          <w:szCs w:val="32"/>
          <w:lang w:eastAsia="ru-RU"/>
        </w:rPr>
      </w:pPr>
      <w:r>
        <w:rPr>
          <w:rFonts w:ascii="Times New Roman" w:eastAsia="Arial Unicode MS" w:hAnsi="Times New Roman"/>
          <w:b/>
          <w:bCs/>
          <w:noProof/>
          <w:sz w:val="32"/>
          <w:szCs w:val="32"/>
          <w:lang w:eastAsia="ru-RU"/>
        </w:rPr>
        <w:drawing>
          <wp:inline distT="0" distB="0" distL="0" distR="0">
            <wp:extent cx="616585" cy="553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585" cy="553085"/>
                    </a:xfrm>
                    <a:prstGeom prst="rect">
                      <a:avLst/>
                    </a:prstGeom>
                    <a:noFill/>
                    <a:ln>
                      <a:noFill/>
                    </a:ln>
                  </pic:spPr>
                </pic:pic>
              </a:graphicData>
            </a:graphic>
          </wp:inline>
        </w:drawing>
      </w:r>
    </w:p>
    <w:p w:rsidR="00AB0AAA" w:rsidRPr="002729FB" w:rsidRDefault="00AB0AAA" w:rsidP="002729FB">
      <w:pPr>
        <w:spacing w:after="0" w:line="240" w:lineRule="auto"/>
        <w:jc w:val="center"/>
        <w:rPr>
          <w:rFonts w:ascii="Times New Roman" w:eastAsia="Arial Unicode MS" w:hAnsi="Times New Roman"/>
          <w:sz w:val="32"/>
          <w:szCs w:val="32"/>
          <w:lang w:eastAsia="ru-RU"/>
        </w:rPr>
      </w:pPr>
    </w:p>
    <w:p w:rsidR="00AB0AAA" w:rsidRPr="002729FB" w:rsidRDefault="00AB0AAA" w:rsidP="002729FB">
      <w:pPr>
        <w:spacing w:after="0" w:line="240" w:lineRule="auto"/>
        <w:jc w:val="center"/>
        <w:rPr>
          <w:rFonts w:ascii="Times New Roman" w:eastAsia="Arial Unicode MS" w:hAnsi="Times New Roman" w:cs="Times New Roman"/>
          <w:sz w:val="32"/>
          <w:szCs w:val="32"/>
          <w:lang w:eastAsia="ru-RU"/>
        </w:rPr>
      </w:pPr>
      <w:r w:rsidRPr="002729FB">
        <w:rPr>
          <w:rFonts w:ascii="Times New Roman" w:eastAsia="Arial Unicode MS" w:hAnsi="Times New Roman" w:cs="Times New Roman"/>
          <w:sz w:val="32"/>
          <w:szCs w:val="32"/>
          <w:lang w:eastAsia="ru-RU"/>
        </w:rPr>
        <w:t>АДМИНИСТРАЦИЯ ПОСЕЛКА КУРАГИНО</w:t>
      </w:r>
    </w:p>
    <w:p w:rsidR="00AB0AAA" w:rsidRPr="002729FB" w:rsidRDefault="00AB0AAA" w:rsidP="002729FB">
      <w:pPr>
        <w:spacing w:after="0" w:line="240" w:lineRule="auto"/>
        <w:jc w:val="center"/>
        <w:rPr>
          <w:rFonts w:ascii="Times New Roman" w:eastAsia="Arial Unicode MS" w:hAnsi="Times New Roman" w:cs="Times New Roman"/>
          <w:sz w:val="32"/>
          <w:szCs w:val="32"/>
          <w:lang w:eastAsia="ru-RU"/>
        </w:rPr>
      </w:pPr>
      <w:r w:rsidRPr="002729FB">
        <w:rPr>
          <w:rFonts w:ascii="Times New Roman" w:eastAsia="Arial Unicode MS" w:hAnsi="Times New Roman" w:cs="Times New Roman"/>
          <w:sz w:val="32"/>
          <w:szCs w:val="32"/>
          <w:lang w:eastAsia="ru-RU"/>
        </w:rPr>
        <w:t>КУРАГИНСКОГО РАЙОНА</w:t>
      </w:r>
    </w:p>
    <w:p w:rsidR="00AB0AAA" w:rsidRPr="002729FB" w:rsidRDefault="00AB0AAA" w:rsidP="002729FB">
      <w:pPr>
        <w:spacing w:after="0" w:line="240" w:lineRule="auto"/>
        <w:jc w:val="center"/>
        <w:rPr>
          <w:rFonts w:ascii="Times New Roman" w:eastAsia="Arial Unicode MS" w:hAnsi="Times New Roman" w:cs="Times New Roman"/>
          <w:sz w:val="32"/>
          <w:szCs w:val="32"/>
          <w:lang w:eastAsia="ru-RU"/>
        </w:rPr>
      </w:pPr>
      <w:r w:rsidRPr="002729FB">
        <w:rPr>
          <w:rFonts w:ascii="Times New Roman" w:eastAsia="Arial Unicode MS" w:hAnsi="Times New Roman" w:cs="Times New Roman"/>
          <w:sz w:val="32"/>
          <w:szCs w:val="32"/>
          <w:lang w:eastAsia="ru-RU"/>
        </w:rPr>
        <w:t>КРАСНОЯРСКОГО КРАЯ</w:t>
      </w:r>
    </w:p>
    <w:p w:rsidR="00AB0AAA" w:rsidRDefault="00AB0AAA" w:rsidP="002729FB">
      <w:pPr>
        <w:spacing w:after="0" w:line="240" w:lineRule="auto"/>
        <w:jc w:val="center"/>
        <w:rPr>
          <w:rFonts w:ascii="Times New Roman" w:eastAsia="Arial Unicode MS" w:hAnsi="Times New Roman"/>
          <w:sz w:val="32"/>
          <w:szCs w:val="32"/>
          <w:lang w:eastAsia="ru-RU"/>
        </w:rPr>
      </w:pPr>
    </w:p>
    <w:p w:rsidR="00AB0AAA" w:rsidRPr="002729FB" w:rsidRDefault="00AB0AAA" w:rsidP="002729FB">
      <w:pPr>
        <w:spacing w:after="0" w:line="240" w:lineRule="auto"/>
        <w:jc w:val="center"/>
        <w:rPr>
          <w:rFonts w:ascii="Times New Roman" w:eastAsia="Arial Unicode MS" w:hAnsi="Times New Roman" w:cs="Times New Roman"/>
          <w:sz w:val="32"/>
          <w:szCs w:val="32"/>
          <w:lang w:eastAsia="ru-RU"/>
        </w:rPr>
      </w:pPr>
      <w:r w:rsidRPr="002729FB">
        <w:rPr>
          <w:rFonts w:ascii="Times New Roman" w:eastAsia="Arial Unicode MS" w:hAnsi="Times New Roman" w:cs="Times New Roman"/>
          <w:sz w:val="32"/>
          <w:szCs w:val="32"/>
          <w:lang w:eastAsia="ru-RU"/>
        </w:rPr>
        <w:t>ПОСТАНОВЛЕНИЕ</w:t>
      </w:r>
    </w:p>
    <w:p w:rsidR="00AB0AAA" w:rsidRPr="002729FB" w:rsidRDefault="00AB0AAA" w:rsidP="002729FB">
      <w:pPr>
        <w:spacing w:after="0" w:line="240" w:lineRule="auto"/>
        <w:jc w:val="center"/>
        <w:rPr>
          <w:rFonts w:ascii="Times New Roman" w:eastAsia="Arial Unicode MS" w:hAnsi="Times New Roman"/>
          <w:b/>
          <w:bCs/>
          <w:sz w:val="32"/>
          <w:szCs w:val="32"/>
          <w:lang w:eastAsia="ru-RU"/>
        </w:rPr>
      </w:pPr>
    </w:p>
    <w:p w:rsidR="00AB0AAA" w:rsidRPr="002729FB" w:rsidRDefault="00AB0AAA" w:rsidP="002729FB">
      <w:pPr>
        <w:spacing w:after="0" w:line="240" w:lineRule="auto"/>
        <w:rPr>
          <w:rFonts w:ascii="Times New Roman" w:eastAsia="Arial Unicode MS" w:hAnsi="Times New Roman" w:cs="Times New Roman"/>
          <w:sz w:val="28"/>
          <w:szCs w:val="28"/>
          <w:lang w:eastAsia="ru-RU"/>
        </w:rPr>
      </w:pPr>
      <w:r w:rsidRPr="002729FB">
        <w:rPr>
          <w:rFonts w:ascii="Times New Roman" w:eastAsia="Arial Unicode MS" w:hAnsi="Times New Roman" w:cs="Times New Roman"/>
          <w:sz w:val="28"/>
          <w:szCs w:val="28"/>
          <w:lang w:eastAsia="ru-RU"/>
        </w:rPr>
        <w:t>«</w:t>
      </w:r>
      <w:r w:rsidR="00D32009">
        <w:rPr>
          <w:rFonts w:ascii="Times New Roman" w:eastAsia="Arial Unicode MS" w:hAnsi="Times New Roman" w:cs="Times New Roman"/>
          <w:sz w:val="28"/>
          <w:szCs w:val="28"/>
          <w:lang w:eastAsia="ru-RU"/>
        </w:rPr>
        <w:t>____</w:t>
      </w:r>
      <w:r w:rsidRPr="002729FB">
        <w:rPr>
          <w:rFonts w:ascii="Times New Roman" w:eastAsia="Arial Unicode MS" w:hAnsi="Times New Roman" w:cs="Times New Roman"/>
          <w:sz w:val="28"/>
          <w:szCs w:val="28"/>
          <w:lang w:eastAsia="ru-RU"/>
        </w:rPr>
        <w:t>»</w:t>
      </w:r>
      <w:r w:rsidR="00E12AC9" w:rsidRPr="00D32009">
        <w:rPr>
          <w:rFonts w:ascii="Times New Roman" w:eastAsia="Arial Unicode MS" w:hAnsi="Times New Roman" w:cs="Times New Roman"/>
          <w:sz w:val="28"/>
          <w:szCs w:val="28"/>
          <w:lang w:eastAsia="ru-RU"/>
        </w:rPr>
        <w:t xml:space="preserve"> </w:t>
      </w:r>
      <w:r w:rsidR="00D32009">
        <w:rPr>
          <w:rFonts w:ascii="Times New Roman" w:eastAsia="Arial Unicode MS" w:hAnsi="Times New Roman" w:cs="Times New Roman"/>
          <w:sz w:val="28"/>
          <w:szCs w:val="28"/>
          <w:lang w:eastAsia="ru-RU"/>
        </w:rPr>
        <w:t>______</w:t>
      </w:r>
      <w:r w:rsidR="00E12AC9">
        <w:rPr>
          <w:rFonts w:ascii="Times New Roman" w:eastAsia="Arial Unicode MS" w:hAnsi="Times New Roman" w:cs="Times New Roman"/>
          <w:sz w:val="28"/>
          <w:szCs w:val="28"/>
          <w:lang w:eastAsia="ru-RU"/>
        </w:rPr>
        <w:t xml:space="preserve"> </w:t>
      </w:r>
      <w:r w:rsidRPr="002729FB">
        <w:rPr>
          <w:rFonts w:ascii="Times New Roman" w:eastAsia="Arial Unicode MS" w:hAnsi="Times New Roman" w:cs="Times New Roman"/>
          <w:sz w:val="28"/>
          <w:szCs w:val="28"/>
          <w:lang w:eastAsia="ru-RU"/>
        </w:rPr>
        <w:t>20</w:t>
      </w:r>
      <w:r w:rsidR="00D32009">
        <w:rPr>
          <w:rFonts w:ascii="Times New Roman" w:eastAsia="Arial Unicode MS" w:hAnsi="Times New Roman" w:cs="Times New Roman"/>
          <w:sz w:val="28"/>
          <w:szCs w:val="28"/>
          <w:lang w:eastAsia="ru-RU"/>
        </w:rPr>
        <w:t>21</w:t>
      </w:r>
      <w:r w:rsidRPr="002729FB">
        <w:rPr>
          <w:rFonts w:ascii="Times New Roman" w:eastAsia="Arial Unicode MS" w:hAnsi="Times New Roman" w:cs="Times New Roman"/>
          <w:sz w:val="28"/>
          <w:szCs w:val="28"/>
          <w:lang w:eastAsia="ru-RU"/>
        </w:rPr>
        <w:t xml:space="preserve">г.          </w:t>
      </w:r>
      <w:r>
        <w:rPr>
          <w:rFonts w:ascii="Times New Roman" w:eastAsia="Arial Unicode MS" w:hAnsi="Times New Roman" w:cs="Times New Roman"/>
          <w:sz w:val="28"/>
          <w:szCs w:val="28"/>
          <w:lang w:eastAsia="ru-RU"/>
        </w:rPr>
        <w:t xml:space="preserve">        </w:t>
      </w:r>
      <w:r w:rsidRPr="002729FB">
        <w:rPr>
          <w:rFonts w:ascii="Times New Roman" w:eastAsia="Arial Unicode MS" w:hAnsi="Times New Roman" w:cs="Times New Roman"/>
          <w:sz w:val="28"/>
          <w:szCs w:val="28"/>
          <w:lang w:eastAsia="ru-RU"/>
        </w:rPr>
        <w:t xml:space="preserve"> </w:t>
      </w:r>
      <w:proofErr w:type="spellStart"/>
      <w:r w:rsidRPr="002729FB">
        <w:rPr>
          <w:rFonts w:ascii="Times New Roman" w:eastAsia="Arial Unicode MS" w:hAnsi="Times New Roman" w:cs="Times New Roman"/>
          <w:sz w:val="28"/>
          <w:szCs w:val="28"/>
          <w:lang w:eastAsia="ru-RU"/>
        </w:rPr>
        <w:t>пгт</w:t>
      </w:r>
      <w:proofErr w:type="spellEnd"/>
      <w:r w:rsidRPr="002729FB">
        <w:rPr>
          <w:rFonts w:ascii="Times New Roman" w:eastAsia="Arial Unicode MS" w:hAnsi="Times New Roman" w:cs="Times New Roman"/>
          <w:sz w:val="28"/>
          <w:szCs w:val="28"/>
          <w:lang w:eastAsia="ru-RU"/>
        </w:rPr>
        <w:t xml:space="preserve">. Курагино                   </w:t>
      </w:r>
      <w:r>
        <w:rPr>
          <w:rFonts w:ascii="Times New Roman" w:eastAsia="Arial Unicode MS" w:hAnsi="Times New Roman" w:cs="Times New Roman"/>
          <w:sz w:val="28"/>
          <w:szCs w:val="28"/>
          <w:lang w:eastAsia="ru-RU"/>
        </w:rPr>
        <w:t xml:space="preserve">         </w:t>
      </w:r>
      <w:r w:rsidRPr="002729FB">
        <w:rPr>
          <w:rFonts w:ascii="Times New Roman" w:eastAsia="Arial Unicode MS" w:hAnsi="Times New Roman" w:cs="Times New Roman"/>
          <w:sz w:val="28"/>
          <w:szCs w:val="28"/>
          <w:lang w:eastAsia="ru-RU"/>
        </w:rPr>
        <w:t xml:space="preserve">           №</w:t>
      </w:r>
      <w:r w:rsidR="00D32009">
        <w:rPr>
          <w:rFonts w:ascii="Times New Roman" w:eastAsia="Arial Unicode MS" w:hAnsi="Times New Roman" w:cs="Times New Roman"/>
          <w:sz w:val="28"/>
          <w:szCs w:val="28"/>
          <w:lang w:eastAsia="ru-RU"/>
        </w:rPr>
        <w:t>____</w:t>
      </w:r>
      <w:proofErr w:type="gramStart"/>
      <w:r w:rsidR="00D32009">
        <w:rPr>
          <w:rFonts w:ascii="Times New Roman" w:eastAsia="Arial Unicode MS" w:hAnsi="Times New Roman" w:cs="Times New Roman"/>
          <w:sz w:val="28"/>
          <w:szCs w:val="28"/>
          <w:lang w:eastAsia="ru-RU"/>
        </w:rPr>
        <w:t>_</w:t>
      </w:r>
      <w:r w:rsidR="00E12AC9">
        <w:rPr>
          <w:rFonts w:ascii="Times New Roman" w:eastAsia="Arial Unicode MS" w:hAnsi="Times New Roman" w:cs="Times New Roman"/>
          <w:sz w:val="28"/>
          <w:szCs w:val="28"/>
          <w:lang w:eastAsia="ru-RU"/>
        </w:rPr>
        <w:t>-</w:t>
      </w:r>
      <w:proofErr w:type="gramEnd"/>
      <w:r>
        <w:rPr>
          <w:rFonts w:ascii="Times New Roman" w:eastAsia="Arial Unicode MS" w:hAnsi="Times New Roman" w:cs="Times New Roman"/>
          <w:sz w:val="28"/>
          <w:szCs w:val="28"/>
          <w:lang w:eastAsia="ru-RU"/>
        </w:rPr>
        <w:t>п</w:t>
      </w:r>
    </w:p>
    <w:p w:rsidR="00DF0AE9" w:rsidRDefault="00DF0AE9" w:rsidP="00DF0AE9">
      <w:pPr>
        <w:suppressAutoHyphens/>
        <w:spacing w:after="0" w:line="240" w:lineRule="auto"/>
        <w:jc w:val="both"/>
        <w:rPr>
          <w:rFonts w:ascii="Times New Roman" w:eastAsia="Arial Unicode MS" w:hAnsi="Times New Roman" w:cs="Times New Roman"/>
          <w:sz w:val="28"/>
          <w:szCs w:val="28"/>
          <w:lang w:eastAsia="ru-RU"/>
        </w:rPr>
      </w:pPr>
    </w:p>
    <w:p w:rsidR="00DF0AE9" w:rsidRDefault="00DF0AE9" w:rsidP="00DF0AE9">
      <w:pPr>
        <w:suppressAutoHyphens/>
        <w:spacing w:after="0" w:line="240" w:lineRule="auto"/>
        <w:jc w:val="both"/>
        <w:rPr>
          <w:rFonts w:ascii="Times New Roman" w:eastAsia="Arial Unicode MS" w:hAnsi="Times New Roman" w:cs="Times New Roman"/>
          <w:sz w:val="28"/>
          <w:szCs w:val="28"/>
          <w:lang w:eastAsia="ru-RU"/>
        </w:rPr>
      </w:pPr>
    </w:p>
    <w:p w:rsidR="00DF0AE9" w:rsidRPr="00DF0AE9" w:rsidRDefault="006D6738" w:rsidP="00DF0AE9">
      <w:pPr>
        <w:suppressAutoHyphens/>
        <w:spacing w:after="0" w:line="240" w:lineRule="auto"/>
        <w:jc w:val="both"/>
        <w:rPr>
          <w:rFonts w:ascii="Times New Roman" w:eastAsia="Times New Roman" w:hAnsi="Times New Roman" w:cs="Times New Roman"/>
          <w:sz w:val="26"/>
          <w:szCs w:val="26"/>
          <w:lang w:eastAsia="zh-CN"/>
        </w:rPr>
      </w:pPr>
      <w:r w:rsidRPr="00DF0AE9">
        <w:rPr>
          <w:rFonts w:ascii="Times New Roman" w:eastAsia="Times New Roman" w:hAnsi="Times New Roman" w:cs="Times New Roman"/>
          <w:sz w:val="26"/>
          <w:szCs w:val="26"/>
          <w:lang w:eastAsia="zh-CN"/>
        </w:rPr>
        <w:t>О внесении изменений в постановление</w:t>
      </w:r>
      <w:r w:rsidR="00DF0AE9">
        <w:rPr>
          <w:rFonts w:ascii="Times New Roman" w:eastAsia="Times New Roman" w:hAnsi="Times New Roman" w:cs="Times New Roman"/>
          <w:sz w:val="26"/>
          <w:szCs w:val="26"/>
          <w:lang w:eastAsia="zh-CN"/>
        </w:rPr>
        <w:t xml:space="preserve"> </w:t>
      </w:r>
      <w:r w:rsidR="00DF0AE9" w:rsidRPr="00DF0AE9">
        <w:rPr>
          <w:rFonts w:ascii="Times New Roman" w:eastAsia="Times New Roman" w:hAnsi="Times New Roman" w:cs="Times New Roman"/>
          <w:sz w:val="26"/>
          <w:szCs w:val="26"/>
          <w:lang w:eastAsia="zh-CN"/>
        </w:rPr>
        <w:t>администрации поселка Курагино</w:t>
      </w:r>
      <w:r w:rsidR="00DF0AE9">
        <w:rPr>
          <w:rFonts w:ascii="Times New Roman" w:eastAsia="Times New Roman" w:hAnsi="Times New Roman" w:cs="Times New Roman"/>
          <w:sz w:val="26"/>
          <w:szCs w:val="26"/>
          <w:lang w:eastAsia="zh-CN"/>
        </w:rPr>
        <w:t xml:space="preserve"> Курагинского района Красноярского края</w:t>
      </w:r>
      <w:r w:rsidR="00DF0AE9" w:rsidRPr="00DF0AE9">
        <w:rPr>
          <w:rFonts w:ascii="Times New Roman" w:eastAsia="Times New Roman" w:hAnsi="Times New Roman" w:cs="Times New Roman"/>
          <w:sz w:val="26"/>
          <w:szCs w:val="26"/>
          <w:lang w:eastAsia="zh-CN"/>
        </w:rPr>
        <w:t xml:space="preserve"> </w:t>
      </w:r>
      <w:r w:rsidR="00DF0AE9">
        <w:rPr>
          <w:rFonts w:ascii="Times New Roman" w:eastAsia="Times New Roman" w:hAnsi="Times New Roman" w:cs="Times New Roman"/>
          <w:sz w:val="26"/>
          <w:szCs w:val="26"/>
          <w:lang w:eastAsia="zh-CN"/>
        </w:rPr>
        <w:t xml:space="preserve">от </w:t>
      </w:r>
      <w:r w:rsidR="00DF0AE9" w:rsidRPr="00DF0AE9">
        <w:rPr>
          <w:rFonts w:ascii="Times New Roman" w:eastAsia="Times New Roman" w:hAnsi="Times New Roman" w:cs="Times New Roman"/>
          <w:sz w:val="26"/>
          <w:szCs w:val="26"/>
          <w:lang w:eastAsia="zh-CN"/>
        </w:rPr>
        <w:t>29.08.2016</w:t>
      </w:r>
      <w:r w:rsidR="00DF0AE9">
        <w:rPr>
          <w:rFonts w:ascii="Times New Roman" w:eastAsia="Times New Roman" w:hAnsi="Times New Roman" w:cs="Times New Roman"/>
          <w:sz w:val="26"/>
          <w:szCs w:val="26"/>
          <w:lang w:eastAsia="zh-CN"/>
        </w:rPr>
        <w:t xml:space="preserve"> </w:t>
      </w:r>
      <w:r w:rsidR="00DF0AE9" w:rsidRPr="00DF0AE9">
        <w:rPr>
          <w:rFonts w:ascii="Times New Roman" w:eastAsia="Times New Roman" w:hAnsi="Times New Roman" w:cs="Times New Roman"/>
          <w:sz w:val="26"/>
          <w:szCs w:val="26"/>
          <w:lang w:eastAsia="zh-CN"/>
        </w:rPr>
        <w:t>№ 554-П «Об утверждении административного</w:t>
      </w:r>
      <w:r w:rsidR="00DF0AE9">
        <w:rPr>
          <w:rFonts w:ascii="Times New Roman" w:eastAsia="Times New Roman" w:hAnsi="Times New Roman" w:cs="Times New Roman"/>
          <w:sz w:val="26"/>
          <w:szCs w:val="26"/>
          <w:lang w:eastAsia="zh-CN"/>
        </w:rPr>
        <w:t xml:space="preserve"> </w:t>
      </w:r>
      <w:r w:rsidR="00DF0AE9" w:rsidRPr="00DF0AE9">
        <w:rPr>
          <w:rFonts w:ascii="Times New Roman" w:eastAsia="Times New Roman" w:hAnsi="Times New Roman" w:cs="Times New Roman"/>
          <w:sz w:val="26"/>
          <w:szCs w:val="26"/>
          <w:lang w:eastAsia="zh-CN"/>
        </w:rPr>
        <w:t>регламента предоставления муниципальной</w:t>
      </w:r>
      <w:r w:rsidR="00DF0AE9">
        <w:rPr>
          <w:rFonts w:ascii="Times New Roman" w:eastAsia="Times New Roman" w:hAnsi="Times New Roman" w:cs="Times New Roman"/>
          <w:sz w:val="26"/>
          <w:szCs w:val="26"/>
          <w:lang w:eastAsia="zh-CN"/>
        </w:rPr>
        <w:t xml:space="preserve"> </w:t>
      </w:r>
      <w:r w:rsidR="00DF0AE9" w:rsidRPr="00DF0AE9">
        <w:rPr>
          <w:rFonts w:ascii="Times New Roman" w:eastAsia="Times New Roman" w:hAnsi="Times New Roman" w:cs="Times New Roman"/>
          <w:sz w:val="26"/>
          <w:szCs w:val="26"/>
          <w:lang w:eastAsia="zh-CN"/>
        </w:rPr>
        <w:t xml:space="preserve">услуги </w:t>
      </w:r>
      <w:r w:rsidR="00DF0AE9" w:rsidRPr="00DF0AE9">
        <w:rPr>
          <w:rFonts w:ascii="Times New Roman" w:eastAsia="Times New Roman" w:hAnsi="Times New Roman" w:cs="Times New Roman"/>
          <w:bCs/>
          <w:sz w:val="26"/>
          <w:szCs w:val="26"/>
          <w:lang w:eastAsia="zh-CN"/>
        </w:rPr>
        <w:t>«Предоставление земельного участка без торгов»</w:t>
      </w:r>
    </w:p>
    <w:p w:rsidR="00EE4F34" w:rsidRPr="000B4390" w:rsidRDefault="00EE4F34" w:rsidP="00EE4F34">
      <w:pPr>
        <w:suppressAutoHyphens/>
        <w:spacing w:after="0" w:line="240" w:lineRule="auto"/>
        <w:rPr>
          <w:rFonts w:ascii="Times New Roman" w:eastAsia="Times New Roman" w:hAnsi="Times New Roman" w:cs="Times New Roman"/>
          <w:sz w:val="26"/>
          <w:szCs w:val="26"/>
          <w:lang w:eastAsia="zh-CN"/>
        </w:rPr>
      </w:pPr>
      <w:r w:rsidRPr="000B4390">
        <w:rPr>
          <w:rFonts w:ascii="Times New Roman" w:eastAsia="Times New Roman" w:hAnsi="Times New Roman" w:cs="Times New Roman"/>
          <w:sz w:val="26"/>
          <w:szCs w:val="26"/>
          <w:lang w:eastAsia="zh-CN"/>
        </w:rPr>
        <w:t xml:space="preserve"> </w:t>
      </w:r>
    </w:p>
    <w:p w:rsidR="00CD6DC0" w:rsidRPr="000B4390" w:rsidRDefault="00CD6DC0" w:rsidP="00CD6DC0">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6A7C" w:rsidRPr="000B4390" w:rsidRDefault="007A51CC" w:rsidP="00C06A7C">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B4390">
        <w:rPr>
          <w:rFonts w:ascii="Times New Roman" w:eastAsia="Times New Roman" w:hAnsi="Times New Roman" w:cs="Times New Roman"/>
          <w:sz w:val="26"/>
          <w:szCs w:val="26"/>
          <w:lang w:eastAsia="ru-RU"/>
        </w:rPr>
        <w:t xml:space="preserve">В соответствии </w:t>
      </w:r>
      <w:r w:rsidR="00D32009" w:rsidRPr="000B4390">
        <w:rPr>
          <w:rFonts w:ascii="Times New Roman" w:eastAsia="Times New Roman" w:hAnsi="Times New Roman" w:cs="Times New Roman"/>
          <w:sz w:val="26"/>
          <w:szCs w:val="26"/>
          <w:lang w:eastAsia="ru-RU"/>
        </w:rPr>
        <w:t xml:space="preserve"> </w:t>
      </w:r>
      <w:r w:rsidR="00961FC9" w:rsidRPr="000B4390">
        <w:rPr>
          <w:rFonts w:ascii="Times New Roman" w:eastAsia="Times New Roman" w:hAnsi="Times New Roman" w:cs="Times New Roman"/>
          <w:sz w:val="26"/>
          <w:szCs w:val="26"/>
          <w:lang w:eastAsia="ru-RU"/>
        </w:rPr>
        <w:t xml:space="preserve">с </w:t>
      </w:r>
      <w:r w:rsidR="00DF0AE9">
        <w:rPr>
          <w:rFonts w:ascii="Times New Roman" w:eastAsia="Times New Roman" w:hAnsi="Times New Roman" w:cs="Times New Roman"/>
          <w:sz w:val="26"/>
          <w:szCs w:val="26"/>
          <w:lang w:eastAsia="ru-RU"/>
        </w:rPr>
        <w:t>Земельным кодексом Российской Федерации</w:t>
      </w:r>
      <w:r w:rsidR="00197294">
        <w:rPr>
          <w:rFonts w:ascii="Times New Roman" w:eastAsia="Times New Roman" w:hAnsi="Times New Roman" w:cs="Times New Roman"/>
          <w:sz w:val="26"/>
          <w:szCs w:val="26"/>
          <w:lang w:eastAsia="ru-RU"/>
        </w:rPr>
        <w:t xml:space="preserve"> (далее – ЗК РФ)</w:t>
      </w:r>
      <w:r w:rsidR="00310C0E" w:rsidRPr="000B4390">
        <w:rPr>
          <w:rFonts w:ascii="Times New Roman" w:eastAsia="Times New Roman" w:hAnsi="Times New Roman" w:cs="Times New Roman"/>
          <w:sz w:val="26"/>
          <w:szCs w:val="26"/>
          <w:lang w:eastAsia="ru-RU"/>
        </w:rPr>
        <w:t xml:space="preserve"> </w:t>
      </w:r>
      <w:r w:rsidR="0079189A" w:rsidRPr="0079189A">
        <w:rPr>
          <w:rFonts w:ascii="Times New Roman" w:eastAsia="Times New Roman" w:hAnsi="Times New Roman" w:cs="Times New Roman"/>
          <w:sz w:val="26"/>
          <w:szCs w:val="26"/>
          <w:lang w:eastAsia="ru-RU"/>
        </w:rPr>
        <w:t>Федеральным</w:t>
      </w:r>
      <w:r w:rsidR="0079189A">
        <w:rPr>
          <w:rFonts w:ascii="Times New Roman" w:eastAsia="Times New Roman" w:hAnsi="Times New Roman" w:cs="Times New Roman"/>
          <w:sz w:val="26"/>
          <w:szCs w:val="26"/>
          <w:lang w:eastAsia="ru-RU"/>
        </w:rPr>
        <w:t>и</w:t>
      </w:r>
      <w:r w:rsidR="0079189A" w:rsidRPr="0079189A">
        <w:rPr>
          <w:rFonts w:ascii="Times New Roman" w:eastAsia="Times New Roman" w:hAnsi="Times New Roman" w:cs="Times New Roman"/>
          <w:sz w:val="26"/>
          <w:szCs w:val="26"/>
          <w:lang w:eastAsia="ru-RU"/>
        </w:rPr>
        <w:t xml:space="preserve"> </w:t>
      </w:r>
      <w:hyperlink r:id="rId8" w:history="1">
        <w:r w:rsidR="0079189A" w:rsidRPr="0079189A">
          <w:rPr>
            <w:rStyle w:val="a8"/>
            <w:rFonts w:ascii="Times New Roman" w:eastAsia="Times New Roman" w:hAnsi="Times New Roman" w:cs="Times New Roman"/>
            <w:sz w:val="26"/>
            <w:szCs w:val="26"/>
            <w:lang w:eastAsia="ru-RU"/>
          </w:rPr>
          <w:t>закон</w:t>
        </w:r>
        <w:r w:rsidR="0079189A">
          <w:rPr>
            <w:rStyle w:val="a8"/>
            <w:rFonts w:ascii="Times New Roman" w:eastAsia="Times New Roman" w:hAnsi="Times New Roman" w:cs="Times New Roman"/>
            <w:sz w:val="26"/>
            <w:szCs w:val="26"/>
            <w:lang w:eastAsia="ru-RU"/>
          </w:rPr>
          <w:t>ами</w:t>
        </w:r>
      </w:hyperlink>
      <w:r w:rsidR="0079189A" w:rsidRPr="0079189A">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w:t>
      </w:r>
      <w:r w:rsidR="0079189A">
        <w:rPr>
          <w:rFonts w:ascii="Times New Roman" w:eastAsia="Times New Roman" w:hAnsi="Times New Roman" w:cs="Times New Roman"/>
          <w:sz w:val="26"/>
          <w:szCs w:val="26"/>
          <w:lang w:eastAsia="ru-RU"/>
        </w:rPr>
        <w:t>,</w:t>
      </w:r>
      <w:r w:rsidRPr="000B4390">
        <w:rPr>
          <w:rFonts w:ascii="Times New Roman" w:eastAsia="Times New Roman" w:hAnsi="Times New Roman" w:cs="Times New Roman"/>
          <w:sz w:val="26"/>
          <w:szCs w:val="26"/>
          <w:lang w:eastAsia="ru-RU"/>
        </w:rPr>
        <w:t xml:space="preserve"> от 27.07.2010 № 210-ФЗ «Об организации предоставления государс</w:t>
      </w:r>
      <w:r w:rsidR="00DF0AE9">
        <w:rPr>
          <w:rFonts w:ascii="Times New Roman" w:eastAsia="Times New Roman" w:hAnsi="Times New Roman" w:cs="Times New Roman"/>
          <w:sz w:val="26"/>
          <w:szCs w:val="26"/>
          <w:lang w:eastAsia="ru-RU"/>
        </w:rPr>
        <w:t>твенных и муниципальных услуг»</w:t>
      </w:r>
      <w:r w:rsidRPr="000B4390">
        <w:rPr>
          <w:rFonts w:ascii="Times New Roman" w:eastAsia="Times New Roman" w:hAnsi="Times New Roman" w:cs="Times New Roman"/>
          <w:sz w:val="26"/>
          <w:szCs w:val="26"/>
          <w:lang w:eastAsia="ru-RU"/>
        </w:rPr>
        <w:t xml:space="preserve">, руководствуясь </w:t>
      </w:r>
      <w:hyperlink r:id="rId9" w:history="1">
        <w:r w:rsidRPr="000B4390">
          <w:rPr>
            <w:rStyle w:val="a8"/>
            <w:rFonts w:ascii="Times New Roman" w:eastAsia="Times New Roman" w:hAnsi="Times New Roman" w:cs="Times New Roman"/>
            <w:sz w:val="26"/>
            <w:szCs w:val="26"/>
            <w:lang w:eastAsia="ru-RU"/>
          </w:rPr>
          <w:t>Уставом</w:t>
        </w:r>
      </w:hyperlink>
      <w:r w:rsidRPr="000B4390">
        <w:rPr>
          <w:rFonts w:ascii="Times New Roman" w:eastAsia="Times New Roman" w:hAnsi="Times New Roman" w:cs="Times New Roman"/>
          <w:sz w:val="26"/>
          <w:szCs w:val="26"/>
          <w:lang w:eastAsia="ru-RU"/>
        </w:rPr>
        <w:t xml:space="preserve"> муниципального образования поселок Курагино Курагинского района Красноярского края, в целях приведения муниципальных правовых актов в соответствие с действующи</w:t>
      </w:r>
      <w:r w:rsidR="004B2355" w:rsidRPr="000B4390">
        <w:rPr>
          <w:rFonts w:ascii="Times New Roman" w:eastAsia="Times New Roman" w:hAnsi="Times New Roman" w:cs="Times New Roman"/>
          <w:sz w:val="26"/>
          <w:szCs w:val="26"/>
          <w:lang w:eastAsia="ru-RU"/>
        </w:rPr>
        <w:t xml:space="preserve">м законодательством, </w:t>
      </w:r>
      <w:r w:rsidR="00CD6DC0" w:rsidRPr="000B4390">
        <w:rPr>
          <w:rFonts w:ascii="Times New Roman" w:eastAsia="Times New Roman" w:hAnsi="Times New Roman" w:cs="Times New Roman"/>
          <w:sz w:val="26"/>
          <w:szCs w:val="26"/>
          <w:lang w:eastAsia="ru-RU"/>
        </w:rPr>
        <w:t>ПОСТАНОВЛЯЮ:</w:t>
      </w:r>
    </w:p>
    <w:p w:rsidR="00F30E71" w:rsidRPr="000B4390" w:rsidRDefault="00C06A7C" w:rsidP="00DF0AE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B4390">
        <w:rPr>
          <w:rFonts w:ascii="Times New Roman" w:eastAsia="Times New Roman" w:hAnsi="Times New Roman" w:cs="Times New Roman"/>
          <w:sz w:val="26"/>
          <w:szCs w:val="26"/>
          <w:lang w:eastAsia="ru-RU"/>
        </w:rPr>
        <w:t xml:space="preserve">1. </w:t>
      </w:r>
      <w:r w:rsidR="00F30E71" w:rsidRPr="000B4390">
        <w:rPr>
          <w:rFonts w:ascii="Times New Roman" w:eastAsia="Times New Roman" w:hAnsi="Times New Roman" w:cs="Times New Roman"/>
          <w:sz w:val="26"/>
          <w:szCs w:val="26"/>
          <w:lang w:eastAsia="ru-RU"/>
        </w:rPr>
        <w:t xml:space="preserve">Внести </w:t>
      </w:r>
      <w:r w:rsidR="00DF0AE9" w:rsidRPr="00DF0AE9">
        <w:rPr>
          <w:rFonts w:ascii="Times New Roman" w:eastAsia="Times New Roman" w:hAnsi="Times New Roman" w:cs="Times New Roman"/>
          <w:sz w:val="26"/>
          <w:szCs w:val="26"/>
          <w:lang w:eastAsia="ru-RU"/>
        </w:rPr>
        <w:t xml:space="preserve">в постановление администрации поселка Курагино Курагинского района Красноярского края от 29.08.2016 № 554-П «Об утверждении административного регламента предоставления муниципальной услуги </w:t>
      </w:r>
      <w:r w:rsidR="00DF0AE9" w:rsidRPr="00DF0AE9">
        <w:rPr>
          <w:rFonts w:ascii="Times New Roman" w:eastAsia="Times New Roman" w:hAnsi="Times New Roman" w:cs="Times New Roman"/>
          <w:bCs/>
          <w:sz w:val="26"/>
          <w:szCs w:val="26"/>
          <w:lang w:eastAsia="ru-RU"/>
        </w:rPr>
        <w:t>«Предоставление земельного участка без торгов»</w:t>
      </w:r>
      <w:r w:rsidR="006A4F10" w:rsidRPr="000B4390">
        <w:rPr>
          <w:rFonts w:ascii="Times New Roman" w:eastAsia="Times New Roman" w:hAnsi="Times New Roman" w:cs="Times New Roman"/>
          <w:sz w:val="26"/>
          <w:szCs w:val="26"/>
          <w:lang w:eastAsia="ru-RU"/>
        </w:rPr>
        <w:t xml:space="preserve"> </w:t>
      </w:r>
      <w:r w:rsidR="006100BF" w:rsidRPr="000B4390">
        <w:rPr>
          <w:rFonts w:ascii="Times New Roman" w:eastAsia="Times New Roman" w:hAnsi="Times New Roman" w:cs="Times New Roman"/>
          <w:sz w:val="26"/>
          <w:szCs w:val="26"/>
          <w:lang w:eastAsia="ru-RU"/>
        </w:rPr>
        <w:t>(да</w:t>
      </w:r>
      <w:r w:rsidR="00F30E71" w:rsidRPr="000B4390">
        <w:rPr>
          <w:rFonts w:ascii="Times New Roman" w:eastAsia="Times New Roman" w:hAnsi="Times New Roman" w:cs="Times New Roman"/>
          <w:sz w:val="26"/>
          <w:szCs w:val="26"/>
          <w:lang w:eastAsia="ru-RU"/>
        </w:rPr>
        <w:t>лее – постановление)  следующие изменения:</w:t>
      </w:r>
    </w:p>
    <w:p w:rsidR="00310C0E" w:rsidRPr="00DF0AE9" w:rsidRDefault="00310C0E" w:rsidP="00DF6B41">
      <w:pPr>
        <w:autoSpaceDE w:val="0"/>
        <w:autoSpaceDN w:val="0"/>
        <w:adjustRightInd w:val="0"/>
        <w:spacing w:after="0" w:line="240" w:lineRule="auto"/>
        <w:ind w:firstLine="540"/>
        <w:contextualSpacing/>
        <w:jc w:val="both"/>
        <w:rPr>
          <w:rFonts w:ascii="Times New Roman" w:hAnsi="Times New Roman" w:cs="Times New Roman"/>
          <w:sz w:val="26"/>
          <w:szCs w:val="26"/>
          <w:lang w:eastAsia="ru-RU"/>
        </w:rPr>
      </w:pPr>
      <w:r w:rsidRPr="000B4390">
        <w:rPr>
          <w:rFonts w:ascii="Times New Roman" w:hAnsi="Times New Roman" w:cs="Times New Roman"/>
          <w:sz w:val="26"/>
          <w:szCs w:val="26"/>
          <w:lang w:eastAsia="ru-RU"/>
        </w:rPr>
        <w:t>1</w:t>
      </w:r>
      <w:r w:rsidRPr="00DF0AE9">
        <w:rPr>
          <w:rFonts w:ascii="Times New Roman" w:hAnsi="Times New Roman" w:cs="Times New Roman"/>
          <w:sz w:val="26"/>
          <w:szCs w:val="26"/>
          <w:lang w:eastAsia="ru-RU"/>
        </w:rPr>
        <w:t xml:space="preserve">.1. В </w:t>
      </w:r>
      <w:hyperlink r:id="rId10" w:history="1">
        <w:r w:rsidR="00CD2AB2" w:rsidRPr="00DF0AE9">
          <w:rPr>
            <w:rFonts w:ascii="Times New Roman" w:hAnsi="Times New Roman" w:cs="Times New Roman"/>
            <w:color w:val="0000FF"/>
            <w:sz w:val="26"/>
            <w:szCs w:val="26"/>
            <w:lang w:eastAsia="ru-RU"/>
          </w:rPr>
          <w:t>п</w:t>
        </w:r>
        <w:r w:rsidRPr="00DF0AE9">
          <w:rPr>
            <w:rFonts w:ascii="Times New Roman" w:hAnsi="Times New Roman" w:cs="Times New Roman"/>
            <w:color w:val="0000FF"/>
            <w:sz w:val="26"/>
            <w:szCs w:val="26"/>
            <w:lang w:eastAsia="ru-RU"/>
          </w:rPr>
          <w:t>риложении</w:t>
        </w:r>
      </w:hyperlink>
      <w:r w:rsidRPr="00DF0AE9">
        <w:rPr>
          <w:rFonts w:ascii="Times New Roman" w:hAnsi="Times New Roman" w:cs="Times New Roman"/>
          <w:sz w:val="26"/>
          <w:szCs w:val="26"/>
          <w:lang w:eastAsia="ru-RU"/>
        </w:rPr>
        <w:t xml:space="preserve"> </w:t>
      </w:r>
      <w:r w:rsidR="006A4F10" w:rsidRPr="00DF0AE9">
        <w:rPr>
          <w:rFonts w:ascii="Times New Roman" w:hAnsi="Times New Roman" w:cs="Times New Roman"/>
          <w:sz w:val="26"/>
          <w:szCs w:val="26"/>
          <w:lang w:eastAsia="ru-RU"/>
        </w:rPr>
        <w:t xml:space="preserve"> к п</w:t>
      </w:r>
      <w:r w:rsidRPr="00DF0AE9">
        <w:rPr>
          <w:rFonts w:ascii="Times New Roman" w:hAnsi="Times New Roman" w:cs="Times New Roman"/>
          <w:sz w:val="26"/>
          <w:szCs w:val="26"/>
          <w:lang w:eastAsia="ru-RU"/>
        </w:rPr>
        <w:t>остановлению:</w:t>
      </w:r>
    </w:p>
    <w:p w:rsidR="00C06A7C" w:rsidRDefault="00310C0E" w:rsidP="00DF0AE9">
      <w:pPr>
        <w:autoSpaceDE w:val="0"/>
        <w:autoSpaceDN w:val="0"/>
        <w:adjustRightInd w:val="0"/>
        <w:spacing w:before="280" w:after="0" w:line="240" w:lineRule="auto"/>
        <w:ind w:firstLine="540"/>
        <w:contextualSpacing/>
        <w:jc w:val="both"/>
        <w:rPr>
          <w:rFonts w:ascii="Times New Roman" w:hAnsi="Times New Roman" w:cs="Times New Roman"/>
          <w:sz w:val="26"/>
          <w:szCs w:val="26"/>
          <w:lang w:eastAsia="ru-RU"/>
        </w:rPr>
      </w:pPr>
      <w:r w:rsidRPr="00DF0AE9">
        <w:rPr>
          <w:rFonts w:ascii="Times New Roman" w:hAnsi="Times New Roman" w:cs="Times New Roman"/>
          <w:sz w:val="26"/>
          <w:szCs w:val="26"/>
          <w:lang w:eastAsia="ru-RU"/>
        </w:rPr>
        <w:t>1.1.1.</w:t>
      </w:r>
      <w:r w:rsidR="000B4390" w:rsidRPr="00DF0AE9">
        <w:rPr>
          <w:rFonts w:ascii="Times New Roman" w:hAnsi="Times New Roman" w:cs="Times New Roman"/>
          <w:sz w:val="26"/>
          <w:szCs w:val="26"/>
          <w:lang w:eastAsia="ru-RU"/>
        </w:rPr>
        <w:t xml:space="preserve"> </w:t>
      </w:r>
      <w:hyperlink r:id="rId11" w:history="1">
        <w:r w:rsidR="00DF0AE9" w:rsidRPr="00DF0AE9">
          <w:rPr>
            <w:rFonts w:ascii="Times New Roman" w:hAnsi="Times New Roman" w:cs="Times New Roman"/>
            <w:color w:val="0000FF"/>
            <w:sz w:val="26"/>
            <w:szCs w:val="26"/>
            <w:lang w:eastAsia="ru-RU"/>
          </w:rPr>
          <w:t>П</w:t>
        </w:r>
        <w:r w:rsidR="004B2355" w:rsidRPr="00DF0AE9">
          <w:rPr>
            <w:rFonts w:ascii="Times New Roman" w:hAnsi="Times New Roman" w:cs="Times New Roman"/>
            <w:color w:val="0000FF"/>
            <w:sz w:val="26"/>
            <w:szCs w:val="26"/>
            <w:lang w:eastAsia="ru-RU"/>
          </w:rPr>
          <w:t>одпункт</w:t>
        </w:r>
        <w:r w:rsidRPr="00DF0AE9">
          <w:rPr>
            <w:rFonts w:ascii="Times New Roman" w:hAnsi="Times New Roman" w:cs="Times New Roman"/>
            <w:color w:val="0000FF"/>
            <w:sz w:val="26"/>
            <w:szCs w:val="26"/>
            <w:lang w:eastAsia="ru-RU"/>
          </w:rPr>
          <w:t xml:space="preserve"> </w:t>
        </w:r>
        <w:r w:rsidR="00DF0AE9" w:rsidRPr="00DF0AE9">
          <w:rPr>
            <w:rFonts w:ascii="Times New Roman" w:hAnsi="Times New Roman" w:cs="Times New Roman"/>
            <w:color w:val="000000"/>
            <w:sz w:val="26"/>
            <w:szCs w:val="26"/>
            <w:lang w:eastAsia="ar-SA"/>
          </w:rPr>
          <w:t xml:space="preserve">2.10.1. </w:t>
        </w:r>
        <w:r w:rsidR="004757FD" w:rsidRPr="00DF0AE9">
          <w:rPr>
            <w:rFonts w:ascii="Times New Roman" w:eastAsia="Times New Roman" w:hAnsi="Times New Roman" w:cs="Times New Roman"/>
            <w:sz w:val="26"/>
            <w:szCs w:val="26"/>
            <w:lang w:eastAsia="ru-RU"/>
          </w:rPr>
          <w:t xml:space="preserve"> </w:t>
        </w:r>
      </w:hyperlink>
      <w:r w:rsidR="001A7D99" w:rsidRPr="00DF0AE9">
        <w:rPr>
          <w:rFonts w:ascii="Times New Roman" w:hAnsi="Times New Roman" w:cs="Times New Roman"/>
          <w:color w:val="0000FF"/>
          <w:sz w:val="26"/>
          <w:szCs w:val="26"/>
          <w:lang w:eastAsia="ru-RU"/>
        </w:rPr>
        <w:t xml:space="preserve">пункта </w:t>
      </w:r>
      <w:r w:rsidR="00DF0AE9" w:rsidRPr="00DF0AE9">
        <w:rPr>
          <w:rFonts w:ascii="Times New Roman" w:hAnsi="Times New Roman" w:cs="Times New Roman"/>
          <w:color w:val="0000FF"/>
          <w:sz w:val="26"/>
          <w:szCs w:val="26"/>
          <w:lang w:eastAsia="ru-RU"/>
        </w:rPr>
        <w:t>2.10.</w:t>
      </w:r>
      <w:r w:rsidR="001A7D99" w:rsidRPr="00DF0AE9">
        <w:rPr>
          <w:rFonts w:ascii="Times New Roman" w:hAnsi="Times New Roman" w:cs="Times New Roman"/>
          <w:color w:val="0000FF"/>
          <w:sz w:val="26"/>
          <w:szCs w:val="26"/>
          <w:lang w:eastAsia="ru-RU"/>
        </w:rPr>
        <w:t xml:space="preserve"> </w:t>
      </w:r>
      <w:r w:rsidR="00CD2AB2" w:rsidRPr="00DF0AE9">
        <w:rPr>
          <w:rFonts w:ascii="Times New Roman" w:hAnsi="Times New Roman" w:cs="Times New Roman"/>
          <w:color w:val="0000FF"/>
          <w:sz w:val="26"/>
          <w:szCs w:val="26"/>
          <w:lang w:eastAsia="ru-RU"/>
        </w:rPr>
        <w:t>п</w:t>
      </w:r>
      <w:r w:rsidR="00574A55" w:rsidRPr="00DF0AE9">
        <w:rPr>
          <w:rFonts w:ascii="Times New Roman" w:hAnsi="Times New Roman" w:cs="Times New Roman"/>
          <w:color w:val="0000FF"/>
          <w:sz w:val="26"/>
          <w:szCs w:val="26"/>
          <w:lang w:eastAsia="ru-RU"/>
        </w:rPr>
        <w:t>риложения</w:t>
      </w:r>
      <w:r w:rsidRPr="00DF0AE9">
        <w:rPr>
          <w:rFonts w:ascii="Times New Roman" w:hAnsi="Times New Roman" w:cs="Times New Roman"/>
          <w:sz w:val="26"/>
          <w:szCs w:val="26"/>
          <w:lang w:eastAsia="ru-RU"/>
        </w:rPr>
        <w:t xml:space="preserve"> </w:t>
      </w:r>
      <w:r w:rsidR="00DF0AE9" w:rsidRPr="00DF0AE9">
        <w:rPr>
          <w:rFonts w:ascii="Times New Roman" w:hAnsi="Times New Roman" w:cs="Times New Roman"/>
          <w:sz w:val="26"/>
          <w:szCs w:val="26"/>
          <w:lang w:eastAsia="ru-RU"/>
        </w:rPr>
        <w:t>изложить в новой редакции:</w:t>
      </w:r>
    </w:p>
    <w:p w:rsidR="0079189A" w:rsidRPr="0079189A" w:rsidRDefault="00DF0AE9" w:rsidP="0079189A">
      <w:pPr>
        <w:autoSpaceDE w:val="0"/>
        <w:autoSpaceDN w:val="0"/>
        <w:adjustRightInd w:val="0"/>
        <w:spacing w:before="280" w:after="0" w:line="240" w:lineRule="auto"/>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w:t>
      </w:r>
      <w:r w:rsidRPr="00DF0AE9">
        <w:rPr>
          <w:rFonts w:ascii="Times New Roman" w:hAnsi="Times New Roman" w:cs="Times New Roman"/>
          <w:sz w:val="26"/>
          <w:szCs w:val="26"/>
          <w:lang w:eastAsia="ru-RU"/>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w:t>
      </w:r>
      <w:r w:rsidR="0079189A">
        <w:rPr>
          <w:rFonts w:ascii="Times New Roman" w:hAnsi="Times New Roman" w:cs="Times New Roman"/>
          <w:sz w:val="26"/>
          <w:szCs w:val="26"/>
          <w:lang w:eastAsia="ru-RU"/>
        </w:rPr>
        <w:t xml:space="preserve"> одного из следующих оснований:</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Pr>
            <w:rFonts w:ascii="Times New Roman" w:hAnsi="Times New Roman" w:cs="Times New Roman"/>
            <w:color w:val="0000FF"/>
            <w:sz w:val="24"/>
            <w:szCs w:val="24"/>
            <w:lang w:eastAsia="ru-RU"/>
          </w:rPr>
          <w:t>подпунктом 10 пункта 2 статьи 39.10</w:t>
        </w:r>
      </w:hyperlink>
      <w:r>
        <w:rPr>
          <w:rFonts w:ascii="Times New Roman" w:hAnsi="Times New Roman" w:cs="Times New Roman"/>
          <w:sz w:val="24"/>
          <w:szCs w:val="24"/>
          <w:lang w:eastAsia="ru-RU"/>
        </w:rPr>
        <w:t xml:space="preserve"> </w:t>
      </w:r>
      <w:r w:rsidR="00197294">
        <w:rPr>
          <w:rFonts w:ascii="Times New Roman" w:hAnsi="Times New Roman" w:cs="Times New Roman"/>
          <w:sz w:val="24"/>
          <w:szCs w:val="24"/>
          <w:lang w:eastAsia="ru-RU"/>
        </w:rPr>
        <w:t>ЗК РФ</w:t>
      </w:r>
      <w:r>
        <w:rPr>
          <w:rFonts w:ascii="Times New Roman" w:hAnsi="Times New Roman" w:cs="Times New Roman"/>
          <w:sz w:val="24"/>
          <w:szCs w:val="24"/>
          <w:lang w:eastAsia="ru-RU"/>
        </w:rPr>
        <w:t>;</w:t>
      </w:r>
      <w:proofErr w:type="gramEnd"/>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w:t>
      </w:r>
      <w:r>
        <w:rPr>
          <w:rFonts w:ascii="Times New Roman" w:hAnsi="Times New Roman" w:cs="Times New Roman"/>
          <w:sz w:val="24"/>
          <w:szCs w:val="24"/>
          <w:lang w:eastAsia="ru-RU"/>
        </w:rPr>
        <w:lastRenderedPageBreak/>
        <w:t>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cs="Times New Roman"/>
          <w:sz w:val="24"/>
          <w:szCs w:val="24"/>
          <w:lang w:eastAsia="ru-RU"/>
        </w:rPr>
        <w:t xml:space="preserve"> земельным участком общего назначения);</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утратил силу. - Федеральный </w:t>
      </w:r>
      <w:hyperlink r:id="rId13" w:history="1">
        <w:r>
          <w:rPr>
            <w:rFonts w:ascii="Times New Roman" w:hAnsi="Times New Roman" w:cs="Times New Roman"/>
            <w:color w:val="0000FF"/>
            <w:sz w:val="24"/>
            <w:szCs w:val="24"/>
            <w:lang w:eastAsia="ru-RU"/>
          </w:rPr>
          <w:t>закон</w:t>
        </w:r>
      </w:hyperlink>
      <w:r>
        <w:rPr>
          <w:rFonts w:ascii="Times New Roman" w:hAnsi="Times New Roman" w:cs="Times New Roman"/>
          <w:sz w:val="24"/>
          <w:szCs w:val="24"/>
          <w:lang w:eastAsia="ru-RU"/>
        </w:rPr>
        <w:t xml:space="preserve"> от 30.12.2020 </w:t>
      </w:r>
      <w:r w:rsidR="0019729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494-ФЗ;</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Fonts w:ascii="Times New Roman" w:hAnsi="Times New Roman" w:cs="Times New Roman"/>
            <w:color w:val="0000FF"/>
            <w:sz w:val="24"/>
            <w:szCs w:val="24"/>
            <w:lang w:eastAsia="ru-RU"/>
          </w:rPr>
          <w:t>статьей 39.36</w:t>
        </w:r>
      </w:hyperlink>
      <w:r>
        <w:rPr>
          <w:rFonts w:ascii="Times New Roman" w:hAnsi="Times New Roman" w:cs="Times New Roman"/>
          <w:sz w:val="24"/>
          <w:szCs w:val="24"/>
          <w:lang w:eastAsia="ru-RU"/>
        </w:rPr>
        <w:t xml:space="preserve"> </w:t>
      </w:r>
      <w:r w:rsidR="00197294">
        <w:rPr>
          <w:rFonts w:ascii="Times New Roman" w:hAnsi="Times New Roman" w:cs="Times New Roman"/>
          <w:sz w:val="24"/>
          <w:szCs w:val="24"/>
          <w:lang w:eastAsia="ru-RU"/>
        </w:rPr>
        <w:t>ЗК РФ</w:t>
      </w:r>
      <w:r>
        <w:rPr>
          <w:rFonts w:ascii="Times New Roman" w:hAnsi="Times New Roman" w:cs="Times New Roman"/>
          <w:sz w:val="24"/>
          <w:szCs w:val="24"/>
          <w:lang w:eastAsia="ru-RU"/>
        </w:rPr>
        <w:t>, либо с заявлением</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rFonts w:ascii="Times New Roman" w:hAnsi="Times New Roman" w:cs="Times New Roman"/>
          <w:sz w:val="24"/>
          <w:szCs w:val="24"/>
          <w:lang w:eastAsia="ru-RU"/>
        </w:rPr>
        <w:t xml:space="preserve">, установленные указанными решениями, не выполнены обязанности, предусмотренные </w:t>
      </w:r>
      <w:hyperlink r:id="rId15" w:history="1">
        <w:r>
          <w:rPr>
            <w:rFonts w:ascii="Times New Roman" w:hAnsi="Times New Roman" w:cs="Times New Roman"/>
            <w:color w:val="0000FF"/>
            <w:sz w:val="24"/>
            <w:szCs w:val="24"/>
            <w:lang w:eastAsia="ru-RU"/>
          </w:rPr>
          <w:t>частью 11 статьи 55.32</w:t>
        </w:r>
      </w:hyperlink>
      <w:r>
        <w:rPr>
          <w:rFonts w:ascii="Times New Roman" w:hAnsi="Times New Roman" w:cs="Times New Roman"/>
          <w:sz w:val="24"/>
          <w:szCs w:val="24"/>
          <w:lang w:eastAsia="ru-RU"/>
        </w:rPr>
        <w:t xml:space="preserve"> Градостроительного кодекса Российской Федерации;</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Pr>
            <w:rFonts w:ascii="Times New Roman" w:hAnsi="Times New Roman" w:cs="Times New Roman"/>
            <w:color w:val="0000FF"/>
            <w:sz w:val="24"/>
            <w:szCs w:val="24"/>
            <w:lang w:eastAsia="ru-RU"/>
          </w:rPr>
          <w:t>статьей 39.36</w:t>
        </w:r>
      </w:hyperlink>
      <w:r>
        <w:rPr>
          <w:rFonts w:ascii="Times New Roman" w:hAnsi="Times New Roman" w:cs="Times New Roman"/>
          <w:sz w:val="24"/>
          <w:szCs w:val="24"/>
          <w:lang w:eastAsia="ru-RU"/>
        </w:rPr>
        <w:t xml:space="preserve"> </w:t>
      </w:r>
      <w:r w:rsidR="00197294">
        <w:rPr>
          <w:rFonts w:ascii="Times New Roman" w:hAnsi="Times New Roman" w:cs="Times New Roman"/>
          <w:sz w:val="24"/>
          <w:szCs w:val="24"/>
          <w:lang w:eastAsia="ru-RU"/>
        </w:rPr>
        <w:t>ЗК РФ</w:t>
      </w:r>
      <w:r>
        <w:rPr>
          <w:rFonts w:ascii="Times New Roman" w:hAnsi="Times New Roman" w:cs="Times New Roman"/>
          <w:sz w:val="24"/>
          <w:szCs w:val="24"/>
          <w:lang w:eastAsia="ru-RU"/>
        </w:rPr>
        <w:t>, либо с</w:t>
      </w:r>
      <w:proofErr w:type="gramEnd"/>
      <w:r>
        <w:rPr>
          <w:rFonts w:ascii="Times New Roman" w:hAnsi="Times New Roman" w:cs="Times New Roman"/>
          <w:sz w:val="24"/>
          <w:szCs w:val="24"/>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lang w:eastAsia="ru-RU"/>
        </w:rPr>
        <w:t xml:space="preserve"> для целей резервирования;</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которым</w:t>
      </w:r>
      <w:proofErr w:type="gramEnd"/>
      <w:r>
        <w:rPr>
          <w:rFonts w:ascii="Times New Roman"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lang w:eastAsia="ru-RU"/>
        </w:rPr>
        <w:t>извещение</w:t>
      </w:r>
      <w:proofErr w:type="gramEnd"/>
      <w:r>
        <w:rPr>
          <w:rFonts w:ascii="Times New Roman" w:hAnsi="Times New Roman" w:cs="Times New Roman"/>
          <w:sz w:val="24"/>
          <w:szCs w:val="24"/>
          <w:lang w:eastAsia="ru-RU"/>
        </w:rPr>
        <w:t xml:space="preserve"> о проведении которого размещено в соответствии с </w:t>
      </w:r>
      <w:hyperlink r:id="rId17" w:history="1">
        <w:r>
          <w:rPr>
            <w:rFonts w:ascii="Times New Roman" w:hAnsi="Times New Roman" w:cs="Times New Roman"/>
            <w:color w:val="0000FF"/>
            <w:sz w:val="24"/>
            <w:szCs w:val="24"/>
            <w:lang w:eastAsia="ru-RU"/>
          </w:rPr>
          <w:t>пунктом 19 статьи 39.11</w:t>
        </w:r>
      </w:hyperlink>
      <w:r>
        <w:rPr>
          <w:rFonts w:ascii="Times New Roman" w:hAnsi="Times New Roman" w:cs="Times New Roman"/>
          <w:sz w:val="24"/>
          <w:szCs w:val="24"/>
          <w:lang w:eastAsia="ru-RU"/>
        </w:rPr>
        <w:t xml:space="preserve"> </w:t>
      </w:r>
      <w:r w:rsidR="00197294">
        <w:rPr>
          <w:rFonts w:ascii="Times New Roman" w:hAnsi="Times New Roman" w:cs="Times New Roman"/>
          <w:sz w:val="24"/>
          <w:szCs w:val="24"/>
          <w:lang w:eastAsia="ru-RU"/>
        </w:rPr>
        <w:t>ЗК РФ</w:t>
      </w:r>
      <w:r>
        <w:rPr>
          <w:rFonts w:ascii="Times New Roman" w:hAnsi="Times New Roman" w:cs="Times New Roman"/>
          <w:sz w:val="24"/>
          <w:szCs w:val="24"/>
          <w:lang w:eastAsia="ru-RU"/>
        </w:rPr>
        <w:t>;</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18" w:history="1">
        <w:r>
          <w:rPr>
            <w:rFonts w:ascii="Times New Roman" w:hAnsi="Times New Roman" w:cs="Times New Roman"/>
            <w:color w:val="0000FF"/>
            <w:sz w:val="24"/>
            <w:szCs w:val="24"/>
            <w:lang w:eastAsia="ru-RU"/>
          </w:rPr>
          <w:t>подпунктом 6 пункта 4 статьи 39.11</w:t>
        </w:r>
      </w:hyperlink>
      <w:r>
        <w:rPr>
          <w:rFonts w:ascii="Times New Roman" w:hAnsi="Times New Roman" w:cs="Times New Roman"/>
          <w:sz w:val="24"/>
          <w:szCs w:val="24"/>
          <w:lang w:eastAsia="ru-RU"/>
        </w:rPr>
        <w:t xml:space="preserve"> </w:t>
      </w:r>
      <w:r w:rsidR="00197294">
        <w:rPr>
          <w:rFonts w:ascii="Times New Roman" w:hAnsi="Times New Roman" w:cs="Times New Roman"/>
          <w:sz w:val="24"/>
          <w:szCs w:val="24"/>
          <w:lang w:eastAsia="ru-RU"/>
        </w:rPr>
        <w:t>ЗК РФ</w:t>
      </w:r>
      <w:r>
        <w:rPr>
          <w:rFonts w:ascii="Times New Roman"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Pr>
            <w:rFonts w:ascii="Times New Roman" w:hAnsi="Times New Roman" w:cs="Times New Roman"/>
            <w:color w:val="0000FF"/>
            <w:sz w:val="24"/>
            <w:szCs w:val="24"/>
            <w:lang w:eastAsia="ru-RU"/>
          </w:rPr>
          <w:t>подпунктом 4 пункта 4 статьи 39.11</w:t>
        </w:r>
      </w:hyperlink>
      <w:r>
        <w:rPr>
          <w:rFonts w:ascii="Times New Roman" w:hAnsi="Times New Roman" w:cs="Times New Roman"/>
          <w:sz w:val="24"/>
          <w:szCs w:val="24"/>
          <w:lang w:eastAsia="ru-RU"/>
        </w:rPr>
        <w:t xml:space="preserve"> </w:t>
      </w:r>
      <w:r w:rsidR="00197294">
        <w:rPr>
          <w:rFonts w:ascii="Times New Roman" w:hAnsi="Times New Roman" w:cs="Times New Roman"/>
          <w:sz w:val="24"/>
          <w:szCs w:val="24"/>
          <w:lang w:eastAsia="ru-RU"/>
        </w:rPr>
        <w:t>ЗК РФ</w:t>
      </w:r>
      <w:r>
        <w:rPr>
          <w:rFonts w:ascii="Times New Roman" w:hAnsi="Times New Roman" w:cs="Times New Roman"/>
          <w:sz w:val="24"/>
          <w:szCs w:val="24"/>
          <w:lang w:eastAsia="ru-RU"/>
        </w:rPr>
        <w:t xml:space="preserve"> и уполномоченным органом не принято решение</w:t>
      </w:r>
      <w:proofErr w:type="gramEnd"/>
      <w:r>
        <w:rPr>
          <w:rFonts w:ascii="Times New Roman" w:hAnsi="Times New Roman" w:cs="Times New Roman"/>
          <w:sz w:val="24"/>
          <w:szCs w:val="24"/>
          <w:lang w:eastAsia="ru-RU"/>
        </w:rPr>
        <w:t xml:space="preserve"> об отказе в проведении этого аукциона по основаниям, предусмотренным </w:t>
      </w:r>
      <w:hyperlink r:id="rId20" w:history="1">
        <w:r>
          <w:rPr>
            <w:rFonts w:ascii="Times New Roman" w:hAnsi="Times New Roman" w:cs="Times New Roman"/>
            <w:color w:val="0000FF"/>
            <w:sz w:val="24"/>
            <w:szCs w:val="24"/>
            <w:lang w:eastAsia="ru-RU"/>
          </w:rPr>
          <w:t>пунктом 8 статьи 39.11</w:t>
        </w:r>
      </w:hyperlink>
      <w:r>
        <w:rPr>
          <w:rFonts w:ascii="Times New Roman" w:hAnsi="Times New Roman" w:cs="Times New Roman"/>
          <w:sz w:val="24"/>
          <w:szCs w:val="24"/>
          <w:lang w:eastAsia="ru-RU"/>
        </w:rPr>
        <w:t xml:space="preserve"> </w:t>
      </w:r>
      <w:r w:rsidR="00197294">
        <w:rPr>
          <w:rFonts w:ascii="Times New Roman" w:hAnsi="Times New Roman" w:cs="Times New Roman"/>
          <w:sz w:val="24"/>
          <w:szCs w:val="24"/>
          <w:lang w:eastAsia="ru-RU"/>
        </w:rPr>
        <w:t>ЗК РФ</w:t>
      </w:r>
      <w:r>
        <w:rPr>
          <w:rFonts w:ascii="Times New Roman" w:hAnsi="Times New Roman" w:cs="Times New Roman"/>
          <w:sz w:val="24"/>
          <w:szCs w:val="24"/>
          <w:lang w:eastAsia="ru-RU"/>
        </w:rPr>
        <w:t>;</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13) в отношении земельного участка, указанного в заявлен</w:t>
      </w:r>
      <w:proofErr w:type="gramStart"/>
      <w:r>
        <w:rPr>
          <w:rFonts w:ascii="Times New Roman" w:hAnsi="Times New Roman" w:cs="Times New Roman"/>
          <w:sz w:val="24"/>
          <w:szCs w:val="24"/>
          <w:lang w:eastAsia="ru-RU"/>
        </w:rPr>
        <w:t>ии о е</w:t>
      </w:r>
      <w:proofErr w:type="gramEnd"/>
      <w:r>
        <w:rPr>
          <w:rFonts w:ascii="Times New Roman" w:hAnsi="Times New Roman" w:cs="Times New Roman"/>
          <w:sz w:val="24"/>
          <w:szCs w:val="24"/>
          <w:lang w:eastAsia="ru-RU"/>
        </w:rPr>
        <w:t xml:space="preserve">го предоставлении, опубликовано и размещено в соответствии с </w:t>
      </w:r>
      <w:hyperlink r:id="rId21" w:history="1">
        <w:r>
          <w:rPr>
            <w:rFonts w:ascii="Times New Roman" w:hAnsi="Times New Roman" w:cs="Times New Roman"/>
            <w:color w:val="0000FF"/>
            <w:sz w:val="24"/>
            <w:szCs w:val="24"/>
            <w:lang w:eastAsia="ru-RU"/>
          </w:rPr>
          <w:t>подпунктом 1 пункта 1 статьи 39.18</w:t>
        </w:r>
      </w:hyperlink>
      <w:r>
        <w:rPr>
          <w:rFonts w:ascii="Times New Roman" w:hAnsi="Times New Roman" w:cs="Times New Roman"/>
          <w:sz w:val="24"/>
          <w:szCs w:val="24"/>
          <w:lang w:eastAsia="ru-RU"/>
        </w:rPr>
        <w:t xml:space="preserve"> </w:t>
      </w:r>
      <w:r w:rsidR="00197294">
        <w:rPr>
          <w:rFonts w:ascii="Times New Roman" w:hAnsi="Times New Roman" w:cs="Times New Roman"/>
          <w:sz w:val="24"/>
          <w:szCs w:val="24"/>
          <w:lang w:eastAsia="ru-RU"/>
        </w:rPr>
        <w:t>ЗК РФ</w:t>
      </w:r>
      <w:r>
        <w:rPr>
          <w:rFonts w:ascii="Times New Roman" w:hAnsi="Times New Roman" w:cs="Times New Roman"/>
          <w:sz w:val="24"/>
          <w:szCs w:val="24"/>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2" w:history="1">
        <w:r>
          <w:rPr>
            <w:rFonts w:ascii="Times New Roman" w:hAnsi="Times New Roman" w:cs="Times New Roman"/>
            <w:color w:val="0000FF"/>
            <w:sz w:val="24"/>
            <w:szCs w:val="24"/>
            <w:lang w:eastAsia="ru-RU"/>
          </w:rPr>
          <w:t>порядке</w:t>
        </w:r>
      </w:hyperlink>
      <w:r>
        <w:rPr>
          <w:rFonts w:ascii="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Pr>
            <w:rFonts w:ascii="Times New Roman" w:hAnsi="Times New Roman" w:cs="Times New Roman"/>
            <w:color w:val="0000FF"/>
            <w:sz w:val="24"/>
            <w:szCs w:val="24"/>
            <w:lang w:eastAsia="ru-RU"/>
          </w:rPr>
          <w:t>подпунктом 10 пункта 2 статьи 39.10</w:t>
        </w:r>
      </w:hyperlink>
      <w:r>
        <w:rPr>
          <w:rFonts w:ascii="Times New Roman" w:hAnsi="Times New Roman" w:cs="Times New Roman"/>
          <w:sz w:val="24"/>
          <w:szCs w:val="24"/>
          <w:lang w:eastAsia="ru-RU"/>
        </w:rPr>
        <w:t xml:space="preserve"> </w:t>
      </w:r>
      <w:r w:rsidR="00197294">
        <w:rPr>
          <w:rFonts w:ascii="Times New Roman" w:hAnsi="Times New Roman" w:cs="Times New Roman"/>
          <w:sz w:val="24"/>
          <w:szCs w:val="24"/>
          <w:lang w:eastAsia="ru-RU"/>
        </w:rPr>
        <w:t>ЗК РФ</w:t>
      </w:r>
      <w:r>
        <w:rPr>
          <w:rFonts w:ascii="Times New Roman" w:hAnsi="Times New Roman" w:cs="Times New Roman"/>
          <w:sz w:val="24"/>
          <w:szCs w:val="24"/>
          <w:lang w:eastAsia="ru-RU"/>
        </w:rPr>
        <w:t>;</w:t>
      </w:r>
      <w:proofErr w:type="gramEnd"/>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history="1">
        <w:r>
          <w:rPr>
            <w:rFonts w:ascii="Times New Roman" w:hAnsi="Times New Roman" w:cs="Times New Roman"/>
            <w:color w:val="0000FF"/>
            <w:sz w:val="24"/>
            <w:szCs w:val="24"/>
            <w:lang w:eastAsia="ru-RU"/>
          </w:rPr>
          <w:t>пунктом 6 статьи 39.10</w:t>
        </w:r>
      </w:hyperlink>
      <w:r>
        <w:rPr>
          <w:rFonts w:ascii="Times New Roman" w:hAnsi="Times New Roman" w:cs="Times New Roman"/>
          <w:sz w:val="24"/>
          <w:szCs w:val="24"/>
          <w:lang w:eastAsia="ru-RU"/>
        </w:rPr>
        <w:t xml:space="preserve"> </w:t>
      </w:r>
      <w:r w:rsidR="00197294">
        <w:rPr>
          <w:rFonts w:ascii="Times New Roman" w:hAnsi="Times New Roman" w:cs="Times New Roman"/>
          <w:sz w:val="24"/>
          <w:szCs w:val="24"/>
          <w:lang w:eastAsia="ru-RU"/>
        </w:rPr>
        <w:t>ЗК РФ</w:t>
      </w:r>
      <w:r>
        <w:rPr>
          <w:rFonts w:ascii="Times New Roman" w:hAnsi="Times New Roman" w:cs="Times New Roman"/>
          <w:sz w:val="24"/>
          <w:szCs w:val="24"/>
          <w:lang w:eastAsia="ru-RU"/>
        </w:rPr>
        <w:t>;</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Pr>
          <w:rFonts w:ascii="Times New Roman" w:hAnsi="Times New Roman" w:cs="Times New Roman"/>
          <w:sz w:val="24"/>
          <w:szCs w:val="24"/>
          <w:lang w:eastAsia="ru-RU"/>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19) предоставление земельного участка на заявленном виде прав не допускается;</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20) в отношении земельного участка, указанного в заявлен</w:t>
      </w:r>
      <w:proofErr w:type="gramStart"/>
      <w:r>
        <w:rPr>
          <w:rFonts w:ascii="Times New Roman" w:hAnsi="Times New Roman" w:cs="Times New Roman"/>
          <w:sz w:val="24"/>
          <w:szCs w:val="24"/>
          <w:lang w:eastAsia="ru-RU"/>
        </w:rPr>
        <w:t>ии о е</w:t>
      </w:r>
      <w:proofErr w:type="gramEnd"/>
      <w:r>
        <w:rPr>
          <w:rFonts w:ascii="Times New Roman" w:hAnsi="Times New Roman" w:cs="Times New Roman"/>
          <w:sz w:val="24"/>
          <w:szCs w:val="24"/>
          <w:lang w:eastAsia="ru-RU"/>
        </w:rPr>
        <w:t>го предоставлении, не установлен вид разрешенного использования;</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 в отношении земельного участка, указанного в заявлен</w:t>
      </w:r>
      <w:proofErr w:type="gramStart"/>
      <w:r>
        <w:rPr>
          <w:rFonts w:ascii="Times New Roman" w:hAnsi="Times New Roman" w:cs="Times New Roman"/>
          <w:sz w:val="24"/>
          <w:szCs w:val="24"/>
          <w:lang w:eastAsia="ru-RU"/>
        </w:rPr>
        <w:t>ии о е</w:t>
      </w:r>
      <w:proofErr w:type="gramEnd"/>
      <w:r>
        <w:rPr>
          <w:rFonts w:ascii="Times New Roman"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4"/>
          <w:szCs w:val="24"/>
          <w:lang w:eastAsia="ru-RU"/>
        </w:rPr>
        <w:t xml:space="preserve"> сносу или реконструкции;</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24) границы земельного участка, указанного в заявлен</w:t>
      </w:r>
      <w:proofErr w:type="gramStart"/>
      <w:r>
        <w:rPr>
          <w:rFonts w:ascii="Times New Roman" w:hAnsi="Times New Roman" w:cs="Times New Roman"/>
          <w:sz w:val="24"/>
          <w:szCs w:val="24"/>
          <w:lang w:eastAsia="ru-RU"/>
        </w:rPr>
        <w:t>ии о е</w:t>
      </w:r>
      <w:proofErr w:type="gramEnd"/>
      <w:r>
        <w:rPr>
          <w:rFonts w:ascii="Times New Roman" w:hAnsi="Times New Roman" w:cs="Times New Roman"/>
          <w:sz w:val="24"/>
          <w:szCs w:val="24"/>
          <w:lang w:eastAsia="ru-RU"/>
        </w:rPr>
        <w:t xml:space="preserve">го предоставлении, подлежат уточнению в соответствии с Федеральным </w:t>
      </w:r>
      <w:hyperlink r:id="rId25" w:history="1">
        <w:r>
          <w:rPr>
            <w:rFonts w:ascii="Times New Roman" w:hAnsi="Times New Roman" w:cs="Times New Roman"/>
            <w:color w:val="0000FF"/>
            <w:sz w:val="24"/>
            <w:szCs w:val="24"/>
            <w:lang w:eastAsia="ru-RU"/>
          </w:rPr>
          <w:t>законом</w:t>
        </w:r>
      </w:hyperlink>
      <w:r w:rsidR="0019729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 государст</w:t>
      </w:r>
      <w:r w:rsidR="00197294">
        <w:rPr>
          <w:rFonts w:ascii="Times New Roman" w:hAnsi="Times New Roman" w:cs="Times New Roman"/>
          <w:sz w:val="24"/>
          <w:szCs w:val="24"/>
          <w:lang w:eastAsia="ru-RU"/>
        </w:rPr>
        <w:t>венной регистрации недвижимости»</w:t>
      </w:r>
      <w:r>
        <w:rPr>
          <w:rFonts w:ascii="Times New Roman" w:hAnsi="Times New Roman" w:cs="Times New Roman"/>
          <w:sz w:val="24"/>
          <w:szCs w:val="24"/>
          <w:lang w:eastAsia="ru-RU"/>
        </w:rPr>
        <w:t>;</w:t>
      </w:r>
    </w:p>
    <w:p w:rsidR="0079189A" w:rsidRDefault="0079189A" w:rsidP="00197294">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25) площадь земельного участка, указанного в заявлен</w:t>
      </w:r>
      <w:proofErr w:type="gramStart"/>
      <w:r>
        <w:rPr>
          <w:rFonts w:ascii="Times New Roman" w:hAnsi="Times New Roman" w:cs="Times New Roman"/>
          <w:sz w:val="24"/>
          <w:szCs w:val="24"/>
          <w:lang w:eastAsia="ru-RU"/>
        </w:rPr>
        <w:t>ии о е</w:t>
      </w:r>
      <w:proofErr w:type="gramEnd"/>
      <w:r>
        <w:rPr>
          <w:rFonts w:ascii="Times New Roman" w:hAnsi="Times New Roman" w:cs="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197294">
        <w:rPr>
          <w:rFonts w:ascii="Times New Roman" w:hAnsi="Times New Roman" w:cs="Times New Roman"/>
          <w:sz w:val="24"/>
          <w:szCs w:val="24"/>
          <w:lang w:eastAsia="ru-RU"/>
        </w:rPr>
        <w:t>;</w:t>
      </w:r>
    </w:p>
    <w:p w:rsidR="0079189A" w:rsidRDefault="0079189A" w:rsidP="0079189A">
      <w:pPr>
        <w:autoSpaceDE w:val="0"/>
        <w:autoSpaceDN w:val="0"/>
        <w:adjustRightInd w:val="0"/>
        <w:spacing w:before="240"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Pr>
            <w:rFonts w:ascii="Times New Roman" w:hAnsi="Times New Roman" w:cs="Times New Roman"/>
            <w:color w:val="0000FF"/>
            <w:sz w:val="24"/>
            <w:szCs w:val="24"/>
            <w:lang w:eastAsia="ru-RU"/>
          </w:rPr>
          <w:t>частью 4 статьи 18</w:t>
        </w:r>
      </w:hyperlink>
      <w:r>
        <w:rPr>
          <w:rFonts w:ascii="Times New Roman" w:hAnsi="Times New Roman" w:cs="Times New Roman"/>
          <w:sz w:val="24"/>
          <w:szCs w:val="24"/>
          <w:lang w:eastAsia="ru-RU"/>
        </w:rPr>
        <w:t xml:space="preserve"> Федерального закона от 24 июля 2007 </w:t>
      </w:r>
      <w:r w:rsidR="00197294">
        <w:rPr>
          <w:rFonts w:ascii="Times New Roman" w:hAnsi="Times New Roman" w:cs="Times New Roman"/>
          <w:sz w:val="24"/>
          <w:szCs w:val="24"/>
          <w:lang w:eastAsia="ru-RU"/>
        </w:rPr>
        <w:t>№ 209-ФЗ «</w:t>
      </w:r>
      <w:r>
        <w:rPr>
          <w:rFonts w:ascii="Times New Roman" w:hAnsi="Times New Roman" w:cs="Times New Roman"/>
          <w:sz w:val="24"/>
          <w:szCs w:val="24"/>
          <w:lang w:eastAsia="ru-RU"/>
        </w:rPr>
        <w:t>О развитии малого и среднего предпринима</w:t>
      </w:r>
      <w:r w:rsidR="00197294">
        <w:rPr>
          <w:rFonts w:ascii="Times New Roman" w:hAnsi="Times New Roman" w:cs="Times New Roman"/>
          <w:sz w:val="24"/>
          <w:szCs w:val="24"/>
          <w:lang w:eastAsia="ru-RU"/>
        </w:rPr>
        <w:t>тельства в Российской Федерации»</w:t>
      </w:r>
      <w:r>
        <w:rPr>
          <w:rFonts w:ascii="Times New Roman" w:hAnsi="Times New Roman" w:cs="Times New Roman"/>
          <w:sz w:val="24"/>
          <w:szCs w:val="24"/>
          <w:lang w:eastAsia="ru-RU"/>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history="1">
        <w:r>
          <w:rPr>
            <w:rFonts w:ascii="Times New Roman" w:hAnsi="Times New Roman" w:cs="Times New Roman"/>
            <w:color w:val="0000FF"/>
            <w:sz w:val="24"/>
            <w:szCs w:val="24"/>
            <w:lang w:eastAsia="ru-RU"/>
          </w:rPr>
          <w:t>частью</w:t>
        </w:r>
        <w:proofErr w:type="gramEnd"/>
        <w:r>
          <w:rPr>
            <w:rFonts w:ascii="Times New Roman" w:hAnsi="Times New Roman" w:cs="Times New Roman"/>
            <w:color w:val="0000FF"/>
            <w:sz w:val="24"/>
            <w:szCs w:val="24"/>
            <w:lang w:eastAsia="ru-RU"/>
          </w:rPr>
          <w:t xml:space="preserve"> 3 статьи 14</w:t>
        </w:r>
      </w:hyperlink>
      <w:r>
        <w:rPr>
          <w:rFonts w:ascii="Times New Roman" w:hAnsi="Times New Roman" w:cs="Times New Roman"/>
          <w:sz w:val="24"/>
          <w:szCs w:val="24"/>
          <w:lang w:eastAsia="ru-RU"/>
        </w:rPr>
        <w:t xml:space="preserve"> указанного Федерального закона</w:t>
      </w:r>
      <w:r w:rsidR="00197294">
        <w:rPr>
          <w:rFonts w:ascii="Times New Roman" w:hAnsi="Times New Roman" w:cs="Times New Roman"/>
          <w:sz w:val="24"/>
          <w:szCs w:val="24"/>
          <w:lang w:eastAsia="ru-RU"/>
        </w:rPr>
        <w:t>»</w:t>
      </w:r>
      <w:r>
        <w:rPr>
          <w:rFonts w:ascii="Times New Roman" w:hAnsi="Times New Roman" w:cs="Times New Roman"/>
          <w:sz w:val="24"/>
          <w:szCs w:val="24"/>
          <w:lang w:eastAsia="ru-RU"/>
        </w:rPr>
        <w:t>.</w:t>
      </w:r>
    </w:p>
    <w:p w:rsidR="00DF0AE9" w:rsidRPr="00DF0AE9" w:rsidRDefault="00DF0AE9" w:rsidP="00DF0AE9">
      <w:pPr>
        <w:autoSpaceDE w:val="0"/>
        <w:autoSpaceDN w:val="0"/>
        <w:adjustRightInd w:val="0"/>
        <w:spacing w:before="280" w:after="0" w:line="240" w:lineRule="auto"/>
        <w:contextualSpacing/>
        <w:jc w:val="both"/>
        <w:rPr>
          <w:rFonts w:ascii="Times New Roman" w:hAnsi="Times New Roman" w:cs="Times New Roman"/>
          <w:sz w:val="26"/>
          <w:szCs w:val="26"/>
          <w:lang w:eastAsia="ru-RU"/>
        </w:rPr>
      </w:pPr>
    </w:p>
    <w:p w:rsidR="00C06A7C" w:rsidRPr="00DF0AE9" w:rsidRDefault="00C06A7C" w:rsidP="00C06A7C">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DF0AE9">
        <w:rPr>
          <w:rFonts w:ascii="Times New Roman" w:hAnsi="Times New Roman" w:cs="Times New Roman"/>
          <w:sz w:val="26"/>
          <w:szCs w:val="26"/>
          <w:lang w:eastAsia="ru-RU"/>
        </w:rPr>
        <w:t xml:space="preserve">2. </w:t>
      </w:r>
      <w:proofErr w:type="gramStart"/>
      <w:r w:rsidR="00CD6DC0" w:rsidRPr="00DF0AE9">
        <w:rPr>
          <w:rFonts w:ascii="Times New Roman" w:eastAsia="Arial Unicode MS" w:hAnsi="Times New Roman" w:cs="Times New Roman"/>
          <w:sz w:val="26"/>
          <w:szCs w:val="26"/>
          <w:lang w:eastAsia="ru-RU"/>
        </w:rPr>
        <w:t>Контроль за</w:t>
      </w:r>
      <w:proofErr w:type="gramEnd"/>
      <w:r w:rsidR="00CD6DC0" w:rsidRPr="00DF0AE9">
        <w:rPr>
          <w:rFonts w:ascii="Times New Roman" w:eastAsia="Arial Unicode MS" w:hAnsi="Times New Roman" w:cs="Times New Roman"/>
          <w:sz w:val="26"/>
          <w:szCs w:val="26"/>
          <w:lang w:eastAsia="ru-RU"/>
        </w:rPr>
        <w:t xml:space="preserve"> исполнением настоящего постановления оставляю за собой.</w:t>
      </w:r>
    </w:p>
    <w:p w:rsidR="00CD6DC0" w:rsidRPr="00DF0AE9" w:rsidRDefault="00C06A7C" w:rsidP="00C06A7C">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DF0AE9">
        <w:rPr>
          <w:rFonts w:ascii="Times New Roman" w:hAnsi="Times New Roman" w:cs="Times New Roman"/>
          <w:sz w:val="26"/>
          <w:szCs w:val="26"/>
          <w:lang w:eastAsia="ru-RU"/>
        </w:rPr>
        <w:t xml:space="preserve">3. </w:t>
      </w:r>
      <w:r w:rsidR="00CD6DC0" w:rsidRPr="00DF0AE9">
        <w:rPr>
          <w:rFonts w:ascii="Times New Roman" w:eastAsia="Arial Unicode MS" w:hAnsi="Times New Roman" w:cs="Times New Roman"/>
          <w:sz w:val="26"/>
          <w:szCs w:val="26"/>
          <w:lang w:eastAsia="ru-RU"/>
        </w:rPr>
        <w:t>Постановление вступает в силу со дня подписания.</w:t>
      </w:r>
    </w:p>
    <w:p w:rsidR="00CD6DC0" w:rsidRPr="00DF0AE9" w:rsidRDefault="00CD6DC0" w:rsidP="00C10BB7">
      <w:pPr>
        <w:tabs>
          <w:tab w:val="left" w:pos="0"/>
          <w:tab w:val="left" w:pos="1276"/>
        </w:tabs>
        <w:autoSpaceDE w:val="0"/>
        <w:autoSpaceDN w:val="0"/>
        <w:adjustRightInd w:val="0"/>
        <w:spacing w:after="0" w:line="240" w:lineRule="auto"/>
        <w:ind w:firstLine="708"/>
        <w:jc w:val="both"/>
        <w:rPr>
          <w:rFonts w:ascii="Times New Roman" w:eastAsia="Arial Unicode MS" w:hAnsi="Times New Roman" w:cs="Times New Roman"/>
          <w:sz w:val="26"/>
          <w:szCs w:val="26"/>
          <w:lang w:eastAsia="ru-RU"/>
        </w:rPr>
      </w:pPr>
    </w:p>
    <w:p w:rsidR="00CD6DC0" w:rsidRPr="000B4390" w:rsidRDefault="00CD6DC0" w:rsidP="00C10BB7">
      <w:pPr>
        <w:tabs>
          <w:tab w:val="left" w:pos="0"/>
          <w:tab w:val="left" w:pos="1276"/>
        </w:tabs>
        <w:autoSpaceDE w:val="0"/>
        <w:autoSpaceDN w:val="0"/>
        <w:adjustRightInd w:val="0"/>
        <w:spacing w:after="0" w:line="240" w:lineRule="auto"/>
        <w:ind w:firstLine="708"/>
        <w:jc w:val="both"/>
        <w:rPr>
          <w:rFonts w:ascii="Times New Roman" w:eastAsia="Arial Unicode MS" w:hAnsi="Times New Roman" w:cs="Times New Roman"/>
          <w:sz w:val="26"/>
          <w:szCs w:val="26"/>
          <w:lang w:eastAsia="ru-RU"/>
        </w:rPr>
      </w:pPr>
    </w:p>
    <w:p w:rsidR="00CD6DC0" w:rsidRPr="000B4390" w:rsidRDefault="00CD6DC0" w:rsidP="00CD6DC0">
      <w:pPr>
        <w:spacing w:after="0" w:line="240" w:lineRule="auto"/>
        <w:jc w:val="both"/>
        <w:rPr>
          <w:rFonts w:ascii="Times New Roman" w:eastAsia="Times New Roman" w:hAnsi="Times New Roman" w:cs="Times New Roman"/>
          <w:sz w:val="26"/>
          <w:szCs w:val="26"/>
          <w:lang w:eastAsia="ru-RU"/>
        </w:rPr>
      </w:pPr>
      <w:bookmarkStart w:id="0" w:name="_GoBack"/>
      <w:r w:rsidRPr="000B4390">
        <w:rPr>
          <w:rFonts w:ascii="Times New Roman" w:eastAsia="Times New Roman" w:hAnsi="Times New Roman" w:cs="Times New Roman"/>
          <w:sz w:val="26"/>
          <w:szCs w:val="26"/>
          <w:lang w:eastAsia="ru-RU"/>
        </w:rPr>
        <w:t>Глав</w:t>
      </w:r>
      <w:r w:rsidR="006D6738">
        <w:rPr>
          <w:rFonts w:ascii="Times New Roman" w:eastAsia="Times New Roman" w:hAnsi="Times New Roman" w:cs="Times New Roman"/>
          <w:sz w:val="26"/>
          <w:szCs w:val="26"/>
          <w:lang w:eastAsia="ru-RU"/>
        </w:rPr>
        <w:t>а</w:t>
      </w:r>
      <w:r w:rsidRPr="000B4390">
        <w:rPr>
          <w:rFonts w:ascii="Times New Roman" w:eastAsia="Times New Roman" w:hAnsi="Times New Roman" w:cs="Times New Roman"/>
          <w:sz w:val="26"/>
          <w:szCs w:val="26"/>
          <w:lang w:eastAsia="ru-RU"/>
        </w:rPr>
        <w:t xml:space="preserve"> </w:t>
      </w:r>
      <w:proofErr w:type="gramStart"/>
      <w:r w:rsidRPr="000B4390">
        <w:rPr>
          <w:rFonts w:ascii="Times New Roman" w:eastAsia="Times New Roman" w:hAnsi="Times New Roman" w:cs="Times New Roman"/>
          <w:sz w:val="26"/>
          <w:szCs w:val="26"/>
          <w:lang w:eastAsia="ru-RU"/>
        </w:rPr>
        <w:t>муниципального</w:t>
      </w:r>
      <w:proofErr w:type="gramEnd"/>
      <w:r w:rsidRPr="000B4390">
        <w:rPr>
          <w:rFonts w:ascii="Times New Roman" w:eastAsia="Times New Roman" w:hAnsi="Times New Roman" w:cs="Times New Roman"/>
          <w:sz w:val="26"/>
          <w:szCs w:val="26"/>
          <w:lang w:eastAsia="ru-RU"/>
        </w:rPr>
        <w:t xml:space="preserve"> </w:t>
      </w:r>
    </w:p>
    <w:p w:rsidR="00CD6DC0" w:rsidRPr="000B4390" w:rsidRDefault="00CD6DC0" w:rsidP="00CD6DC0">
      <w:pPr>
        <w:spacing w:after="0" w:line="240" w:lineRule="auto"/>
        <w:jc w:val="both"/>
        <w:rPr>
          <w:rFonts w:ascii="Times New Roman" w:eastAsia="Times New Roman" w:hAnsi="Times New Roman" w:cs="Times New Roman"/>
          <w:sz w:val="26"/>
          <w:szCs w:val="26"/>
          <w:lang w:eastAsia="ru-RU"/>
        </w:rPr>
      </w:pPr>
      <w:r w:rsidRPr="000B4390">
        <w:rPr>
          <w:rFonts w:ascii="Times New Roman" w:eastAsia="Times New Roman" w:hAnsi="Times New Roman" w:cs="Times New Roman"/>
          <w:sz w:val="26"/>
          <w:szCs w:val="26"/>
          <w:lang w:eastAsia="ru-RU"/>
        </w:rPr>
        <w:t xml:space="preserve">образования поселок </w:t>
      </w:r>
    </w:p>
    <w:p w:rsidR="00CD6DC0" w:rsidRPr="000B4390" w:rsidRDefault="00CD6DC0" w:rsidP="00CD6DC0">
      <w:pPr>
        <w:spacing w:after="0" w:line="240" w:lineRule="auto"/>
        <w:jc w:val="both"/>
        <w:rPr>
          <w:rFonts w:ascii="Times New Roman" w:eastAsia="Times New Roman" w:hAnsi="Times New Roman" w:cs="Times New Roman"/>
          <w:sz w:val="26"/>
          <w:szCs w:val="26"/>
          <w:lang w:eastAsia="ru-RU"/>
        </w:rPr>
      </w:pPr>
      <w:r w:rsidRPr="000B4390">
        <w:rPr>
          <w:rFonts w:ascii="Times New Roman" w:eastAsia="Times New Roman" w:hAnsi="Times New Roman" w:cs="Times New Roman"/>
          <w:sz w:val="26"/>
          <w:szCs w:val="26"/>
          <w:lang w:eastAsia="ru-RU"/>
        </w:rPr>
        <w:t xml:space="preserve">Курагино                                                                         </w:t>
      </w:r>
      <w:r w:rsidR="00CD2AB2" w:rsidRPr="000B4390">
        <w:rPr>
          <w:rFonts w:ascii="Times New Roman" w:eastAsia="Times New Roman" w:hAnsi="Times New Roman" w:cs="Times New Roman"/>
          <w:sz w:val="26"/>
          <w:szCs w:val="26"/>
          <w:lang w:eastAsia="ru-RU"/>
        </w:rPr>
        <w:t xml:space="preserve">                           </w:t>
      </w:r>
      <w:r w:rsidRPr="000B4390">
        <w:rPr>
          <w:rFonts w:ascii="Times New Roman" w:eastAsia="Times New Roman" w:hAnsi="Times New Roman" w:cs="Times New Roman"/>
          <w:sz w:val="26"/>
          <w:szCs w:val="26"/>
          <w:lang w:eastAsia="ru-RU"/>
        </w:rPr>
        <w:t xml:space="preserve">  </w:t>
      </w:r>
      <w:r w:rsidR="000B4390">
        <w:rPr>
          <w:rFonts w:ascii="Times New Roman" w:eastAsia="Times New Roman" w:hAnsi="Times New Roman" w:cs="Times New Roman"/>
          <w:sz w:val="26"/>
          <w:szCs w:val="26"/>
          <w:lang w:eastAsia="ru-RU"/>
        </w:rPr>
        <w:t xml:space="preserve">        </w:t>
      </w:r>
      <w:r w:rsidR="006D6738">
        <w:rPr>
          <w:rFonts w:ascii="Times New Roman" w:eastAsia="Times New Roman" w:hAnsi="Times New Roman" w:cs="Times New Roman"/>
          <w:sz w:val="26"/>
          <w:szCs w:val="26"/>
          <w:lang w:eastAsia="ru-RU"/>
        </w:rPr>
        <w:t>С.А. Кнауб</w:t>
      </w:r>
    </w:p>
    <w:bookmarkEnd w:id="0"/>
    <w:p w:rsidR="00CD6DC0" w:rsidRPr="000B4390" w:rsidRDefault="00CD6DC0" w:rsidP="00CD6DC0">
      <w:pPr>
        <w:spacing w:after="0" w:line="240" w:lineRule="auto"/>
        <w:jc w:val="center"/>
        <w:rPr>
          <w:rFonts w:ascii="Times New Roman" w:eastAsia="Times New Roman" w:hAnsi="Times New Roman" w:cs="Times New Roman"/>
          <w:sz w:val="26"/>
          <w:szCs w:val="26"/>
          <w:lang w:eastAsia="ru-RU"/>
        </w:rPr>
      </w:pPr>
    </w:p>
    <w:p w:rsidR="00CD6DC0" w:rsidRPr="000B4390" w:rsidRDefault="00CD6DC0" w:rsidP="00C10BB7">
      <w:pPr>
        <w:spacing w:after="0" w:line="240" w:lineRule="auto"/>
        <w:rPr>
          <w:rFonts w:ascii="Times New Roman" w:eastAsia="Times New Roman" w:hAnsi="Times New Roman" w:cs="Times New Roman"/>
          <w:sz w:val="26"/>
          <w:szCs w:val="26"/>
          <w:lang w:eastAsia="ru-RU"/>
        </w:rPr>
      </w:pPr>
    </w:p>
    <w:sectPr w:rsidR="00CD6DC0" w:rsidRPr="000B4390" w:rsidSect="005F6407">
      <w:pgSz w:w="11906" w:h="16838"/>
      <w:pgMar w:top="360" w:right="746"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267F9"/>
    <w:multiLevelType w:val="hybridMultilevel"/>
    <w:tmpl w:val="EF5AFC06"/>
    <w:lvl w:ilvl="0" w:tplc="4BFEB57E">
      <w:start w:val="1"/>
      <w:numFmt w:val="decimal"/>
      <w:lvlText w:val="%1."/>
      <w:lvlJc w:val="left"/>
      <w:pPr>
        <w:ind w:left="178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937E8E"/>
    <w:multiLevelType w:val="hybridMultilevel"/>
    <w:tmpl w:val="E81E61F0"/>
    <w:lvl w:ilvl="0" w:tplc="4BFEB57E">
      <w:start w:val="1"/>
      <w:numFmt w:val="decimal"/>
      <w:lvlText w:val="%1."/>
      <w:lvlJc w:val="left"/>
      <w:pPr>
        <w:ind w:left="178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44600C"/>
    <w:multiLevelType w:val="hybridMultilevel"/>
    <w:tmpl w:val="F60E0ED2"/>
    <w:lvl w:ilvl="0" w:tplc="E3A85A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E3A4E9F"/>
    <w:multiLevelType w:val="hybridMultilevel"/>
    <w:tmpl w:val="E676F282"/>
    <w:lvl w:ilvl="0" w:tplc="8BB4ED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19507F7"/>
    <w:multiLevelType w:val="hybridMultilevel"/>
    <w:tmpl w:val="7984401A"/>
    <w:lvl w:ilvl="0" w:tplc="84E23E0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460AF1"/>
    <w:multiLevelType w:val="hybridMultilevel"/>
    <w:tmpl w:val="2A9A9E4E"/>
    <w:lvl w:ilvl="0" w:tplc="8BB4ED6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613472"/>
    <w:multiLevelType w:val="hybridMultilevel"/>
    <w:tmpl w:val="5CA0C90C"/>
    <w:lvl w:ilvl="0" w:tplc="8BB4ED60">
      <w:start w:val="1"/>
      <w:numFmt w:val="decimal"/>
      <w:lvlText w:val="%1."/>
      <w:lvlJc w:val="left"/>
      <w:pPr>
        <w:ind w:left="1926" w:hanging="360"/>
      </w:pPr>
      <w:rPr>
        <w:rFonts w:hint="default"/>
      </w:rPr>
    </w:lvl>
    <w:lvl w:ilvl="1" w:tplc="04190019" w:tentative="1">
      <w:start w:val="1"/>
      <w:numFmt w:val="lowerLetter"/>
      <w:lvlText w:val="%2."/>
      <w:lvlJc w:val="left"/>
      <w:pPr>
        <w:ind w:left="2646" w:hanging="360"/>
      </w:pPr>
    </w:lvl>
    <w:lvl w:ilvl="2" w:tplc="0419001B" w:tentative="1">
      <w:start w:val="1"/>
      <w:numFmt w:val="lowerRoman"/>
      <w:lvlText w:val="%3."/>
      <w:lvlJc w:val="right"/>
      <w:pPr>
        <w:ind w:left="3366" w:hanging="180"/>
      </w:pPr>
    </w:lvl>
    <w:lvl w:ilvl="3" w:tplc="0419000F" w:tentative="1">
      <w:start w:val="1"/>
      <w:numFmt w:val="decimal"/>
      <w:lvlText w:val="%4."/>
      <w:lvlJc w:val="left"/>
      <w:pPr>
        <w:ind w:left="4086" w:hanging="360"/>
      </w:pPr>
    </w:lvl>
    <w:lvl w:ilvl="4" w:tplc="04190019" w:tentative="1">
      <w:start w:val="1"/>
      <w:numFmt w:val="lowerLetter"/>
      <w:lvlText w:val="%5."/>
      <w:lvlJc w:val="left"/>
      <w:pPr>
        <w:ind w:left="4806" w:hanging="360"/>
      </w:pPr>
    </w:lvl>
    <w:lvl w:ilvl="5" w:tplc="0419001B" w:tentative="1">
      <w:start w:val="1"/>
      <w:numFmt w:val="lowerRoman"/>
      <w:lvlText w:val="%6."/>
      <w:lvlJc w:val="right"/>
      <w:pPr>
        <w:ind w:left="5526" w:hanging="180"/>
      </w:pPr>
    </w:lvl>
    <w:lvl w:ilvl="6" w:tplc="0419000F" w:tentative="1">
      <w:start w:val="1"/>
      <w:numFmt w:val="decimal"/>
      <w:lvlText w:val="%7."/>
      <w:lvlJc w:val="left"/>
      <w:pPr>
        <w:ind w:left="6246" w:hanging="360"/>
      </w:pPr>
    </w:lvl>
    <w:lvl w:ilvl="7" w:tplc="04190019" w:tentative="1">
      <w:start w:val="1"/>
      <w:numFmt w:val="lowerLetter"/>
      <w:lvlText w:val="%8."/>
      <w:lvlJc w:val="left"/>
      <w:pPr>
        <w:ind w:left="6966" w:hanging="360"/>
      </w:pPr>
    </w:lvl>
    <w:lvl w:ilvl="8" w:tplc="0419001B" w:tentative="1">
      <w:start w:val="1"/>
      <w:numFmt w:val="lowerRoman"/>
      <w:lvlText w:val="%9."/>
      <w:lvlJc w:val="right"/>
      <w:pPr>
        <w:ind w:left="7686" w:hanging="180"/>
      </w:pPr>
    </w:lvl>
  </w:abstractNum>
  <w:abstractNum w:abstractNumId="8">
    <w:nsid w:val="426D2145"/>
    <w:multiLevelType w:val="multilevel"/>
    <w:tmpl w:val="F1DC47AA"/>
    <w:lvl w:ilvl="0">
      <w:start w:val="4"/>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4ACB09D3"/>
    <w:multiLevelType w:val="hybridMultilevel"/>
    <w:tmpl w:val="1DC8C8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7A7FDF"/>
    <w:multiLevelType w:val="hybridMultilevel"/>
    <w:tmpl w:val="AD809396"/>
    <w:lvl w:ilvl="0" w:tplc="958EE530">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99147D7"/>
    <w:multiLevelType w:val="multilevel"/>
    <w:tmpl w:val="6E482EA8"/>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647D589E"/>
    <w:multiLevelType w:val="hybridMultilevel"/>
    <w:tmpl w:val="D4D0A7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D0E0FBF"/>
    <w:multiLevelType w:val="multilevel"/>
    <w:tmpl w:val="7010AE42"/>
    <w:lvl w:ilvl="0">
      <w:start w:val="4"/>
      <w:numFmt w:val="decimal"/>
      <w:lvlText w:val="%1."/>
      <w:lvlJc w:val="left"/>
      <w:pPr>
        <w:ind w:left="1070" w:hanging="360"/>
      </w:pPr>
      <w:rPr>
        <w:rFonts w:hint="default"/>
        <w:b w:val="0"/>
      </w:rPr>
    </w:lvl>
    <w:lvl w:ilvl="1">
      <w:start w:val="1"/>
      <w:numFmt w:val="decimal"/>
      <w:isLgl/>
      <w:lvlText w:val="%1.%2."/>
      <w:lvlJc w:val="left"/>
      <w:pPr>
        <w:ind w:left="1779" w:hanging="720"/>
      </w:pPr>
      <w:rPr>
        <w:rFonts w:hint="default"/>
        <w:b w:val="0"/>
      </w:rPr>
    </w:lvl>
    <w:lvl w:ilvl="2">
      <w:start w:val="1"/>
      <w:numFmt w:val="decimal"/>
      <w:isLgl/>
      <w:lvlText w:val="%1.%2.%3."/>
      <w:lvlJc w:val="left"/>
      <w:pPr>
        <w:ind w:left="2128" w:hanging="720"/>
      </w:pPr>
      <w:rPr>
        <w:rFonts w:hint="default"/>
      </w:rPr>
    </w:lvl>
    <w:lvl w:ilvl="3">
      <w:start w:val="1"/>
      <w:numFmt w:val="decimal"/>
      <w:isLgl/>
      <w:lvlText w:val="%1.%2.%3.%4."/>
      <w:lvlJc w:val="left"/>
      <w:pPr>
        <w:ind w:left="2837" w:hanging="108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53" w:hanging="1800"/>
      </w:pPr>
      <w:rPr>
        <w:rFonts w:hint="default"/>
      </w:rPr>
    </w:lvl>
    <w:lvl w:ilvl="8">
      <w:start w:val="1"/>
      <w:numFmt w:val="decimal"/>
      <w:isLgl/>
      <w:lvlText w:val="%1.%2.%3.%4.%5.%6.%7.%8.%9."/>
      <w:lvlJc w:val="left"/>
      <w:pPr>
        <w:ind w:left="5662" w:hanging="2160"/>
      </w:pPr>
      <w:rPr>
        <w:rFonts w:hint="default"/>
      </w:rPr>
    </w:lvl>
  </w:abstractNum>
  <w:abstractNum w:abstractNumId="14">
    <w:nsid w:val="7A0A273C"/>
    <w:multiLevelType w:val="hybridMultilevel"/>
    <w:tmpl w:val="E89C5104"/>
    <w:lvl w:ilvl="0" w:tplc="84E23E08">
      <w:start w:val="1"/>
      <w:numFmt w:val="decimal"/>
      <w:lvlText w:val="%1."/>
      <w:lvlJc w:val="left"/>
      <w:pPr>
        <w:ind w:left="1507" w:hanging="360"/>
      </w:pPr>
      <w:rPr>
        <w:rFonts w:ascii="Times New Roman" w:eastAsia="Times New Roman" w:hAnsi="Times New Roman" w:cs="Times New Roman"/>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num w:numId="1">
    <w:abstractNumId w:val="10"/>
  </w:num>
  <w:num w:numId="2">
    <w:abstractNumId w:val="3"/>
  </w:num>
  <w:num w:numId="3">
    <w:abstractNumId w:val="3"/>
  </w:num>
  <w:num w:numId="4">
    <w:abstractNumId w:val="2"/>
  </w:num>
  <w:num w:numId="5">
    <w:abstractNumId w:val="1"/>
  </w:num>
  <w:num w:numId="6">
    <w:abstractNumId w:val="5"/>
  </w:num>
  <w:num w:numId="7">
    <w:abstractNumId w:val="14"/>
  </w:num>
  <w:num w:numId="8">
    <w:abstractNumId w:val="6"/>
  </w:num>
  <w:num w:numId="9">
    <w:abstractNumId w:val="9"/>
  </w:num>
  <w:num w:numId="10">
    <w:abstractNumId w:val="12"/>
  </w:num>
  <w:num w:numId="11">
    <w:abstractNumId w:val="4"/>
  </w:num>
  <w:num w:numId="12">
    <w:abstractNumId w:val="7"/>
  </w:num>
  <w:num w:numId="13">
    <w:abstractNumId w:val="13"/>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58"/>
    <w:rsid w:val="00007447"/>
    <w:rsid w:val="000156FD"/>
    <w:rsid w:val="0002156A"/>
    <w:rsid w:val="00022DAF"/>
    <w:rsid w:val="000260C6"/>
    <w:rsid w:val="000350D9"/>
    <w:rsid w:val="00042412"/>
    <w:rsid w:val="000461B1"/>
    <w:rsid w:val="000530E8"/>
    <w:rsid w:val="00065406"/>
    <w:rsid w:val="00065AAE"/>
    <w:rsid w:val="00066DBB"/>
    <w:rsid w:val="00071615"/>
    <w:rsid w:val="00096157"/>
    <w:rsid w:val="000A2232"/>
    <w:rsid w:val="000A7924"/>
    <w:rsid w:val="000B4390"/>
    <w:rsid w:val="000D0E52"/>
    <w:rsid w:val="000D4D99"/>
    <w:rsid w:val="000D4E1C"/>
    <w:rsid w:val="000D7658"/>
    <w:rsid w:val="000E4B69"/>
    <w:rsid w:val="000F2A6D"/>
    <w:rsid w:val="000F3753"/>
    <w:rsid w:val="000F548A"/>
    <w:rsid w:val="001013DF"/>
    <w:rsid w:val="00110103"/>
    <w:rsid w:val="00120CFA"/>
    <w:rsid w:val="0012670C"/>
    <w:rsid w:val="00173983"/>
    <w:rsid w:val="00197294"/>
    <w:rsid w:val="001A7D99"/>
    <w:rsid w:val="001B390C"/>
    <w:rsid w:val="001B4329"/>
    <w:rsid w:val="001C13ED"/>
    <w:rsid w:val="001C3F5D"/>
    <w:rsid w:val="001E125B"/>
    <w:rsid w:val="001E2700"/>
    <w:rsid w:val="001F3BC3"/>
    <w:rsid w:val="001F3D2E"/>
    <w:rsid w:val="001F451E"/>
    <w:rsid w:val="001F4527"/>
    <w:rsid w:val="001F678B"/>
    <w:rsid w:val="00205615"/>
    <w:rsid w:val="00207F61"/>
    <w:rsid w:val="00211237"/>
    <w:rsid w:val="00217592"/>
    <w:rsid w:val="00224A4E"/>
    <w:rsid w:val="00230EE6"/>
    <w:rsid w:val="002348C1"/>
    <w:rsid w:val="00234C19"/>
    <w:rsid w:val="00236494"/>
    <w:rsid w:val="0025194F"/>
    <w:rsid w:val="00252DC8"/>
    <w:rsid w:val="0025399E"/>
    <w:rsid w:val="00255B7A"/>
    <w:rsid w:val="002658FF"/>
    <w:rsid w:val="0026709B"/>
    <w:rsid w:val="00267FFD"/>
    <w:rsid w:val="002729FB"/>
    <w:rsid w:val="0028706A"/>
    <w:rsid w:val="00287226"/>
    <w:rsid w:val="002A08F0"/>
    <w:rsid w:val="002A2995"/>
    <w:rsid w:val="002B2CEB"/>
    <w:rsid w:val="002B44AB"/>
    <w:rsid w:val="002B4C47"/>
    <w:rsid w:val="002B539A"/>
    <w:rsid w:val="002D20AC"/>
    <w:rsid w:val="002D4CD4"/>
    <w:rsid w:val="002E2909"/>
    <w:rsid w:val="002F27BC"/>
    <w:rsid w:val="002F6FF0"/>
    <w:rsid w:val="0030344E"/>
    <w:rsid w:val="00310C0E"/>
    <w:rsid w:val="00313E2B"/>
    <w:rsid w:val="00316A6D"/>
    <w:rsid w:val="00333E87"/>
    <w:rsid w:val="00337E08"/>
    <w:rsid w:val="003401EF"/>
    <w:rsid w:val="00341971"/>
    <w:rsid w:val="003451AF"/>
    <w:rsid w:val="00347A12"/>
    <w:rsid w:val="003522FC"/>
    <w:rsid w:val="0035318D"/>
    <w:rsid w:val="00360290"/>
    <w:rsid w:val="00377E6E"/>
    <w:rsid w:val="00380F8D"/>
    <w:rsid w:val="00382C0A"/>
    <w:rsid w:val="003A2E51"/>
    <w:rsid w:val="003B4DAB"/>
    <w:rsid w:val="003B6971"/>
    <w:rsid w:val="003B7B90"/>
    <w:rsid w:val="003C2119"/>
    <w:rsid w:val="003C5F8E"/>
    <w:rsid w:val="003D592F"/>
    <w:rsid w:val="003E0978"/>
    <w:rsid w:val="003E6618"/>
    <w:rsid w:val="003E7699"/>
    <w:rsid w:val="003F0648"/>
    <w:rsid w:val="003F0AEC"/>
    <w:rsid w:val="003F4CCD"/>
    <w:rsid w:val="003F4F39"/>
    <w:rsid w:val="00412019"/>
    <w:rsid w:val="0041723A"/>
    <w:rsid w:val="00440D8F"/>
    <w:rsid w:val="00443810"/>
    <w:rsid w:val="0044611F"/>
    <w:rsid w:val="00462483"/>
    <w:rsid w:val="0046380B"/>
    <w:rsid w:val="00473146"/>
    <w:rsid w:val="004733B4"/>
    <w:rsid w:val="004756A9"/>
    <w:rsid w:val="004757FD"/>
    <w:rsid w:val="00481E83"/>
    <w:rsid w:val="00483B2D"/>
    <w:rsid w:val="0049013F"/>
    <w:rsid w:val="004A03B7"/>
    <w:rsid w:val="004B2355"/>
    <w:rsid w:val="004C2CC6"/>
    <w:rsid w:val="004C4BDC"/>
    <w:rsid w:val="004E0F94"/>
    <w:rsid w:val="004E3CF1"/>
    <w:rsid w:val="004F2C2A"/>
    <w:rsid w:val="004F2D28"/>
    <w:rsid w:val="004F50F6"/>
    <w:rsid w:val="004F627B"/>
    <w:rsid w:val="005053EE"/>
    <w:rsid w:val="00505BE9"/>
    <w:rsid w:val="005062F9"/>
    <w:rsid w:val="00510FE5"/>
    <w:rsid w:val="0052107D"/>
    <w:rsid w:val="00537095"/>
    <w:rsid w:val="00542741"/>
    <w:rsid w:val="00557DBE"/>
    <w:rsid w:val="00574344"/>
    <w:rsid w:val="00574A55"/>
    <w:rsid w:val="00574F8D"/>
    <w:rsid w:val="00581D33"/>
    <w:rsid w:val="00582BCC"/>
    <w:rsid w:val="005A019E"/>
    <w:rsid w:val="005A41A4"/>
    <w:rsid w:val="005A4EE4"/>
    <w:rsid w:val="005B4504"/>
    <w:rsid w:val="005D1707"/>
    <w:rsid w:val="005E751A"/>
    <w:rsid w:val="005F5F50"/>
    <w:rsid w:val="005F6407"/>
    <w:rsid w:val="006100BF"/>
    <w:rsid w:val="00612C0E"/>
    <w:rsid w:val="006160F1"/>
    <w:rsid w:val="00626EAB"/>
    <w:rsid w:val="00636C2E"/>
    <w:rsid w:val="00640189"/>
    <w:rsid w:val="006410D9"/>
    <w:rsid w:val="0064591C"/>
    <w:rsid w:val="00671912"/>
    <w:rsid w:val="00674B60"/>
    <w:rsid w:val="00690C2B"/>
    <w:rsid w:val="006A106E"/>
    <w:rsid w:val="006A202B"/>
    <w:rsid w:val="006A3A4A"/>
    <w:rsid w:val="006A4F10"/>
    <w:rsid w:val="006B3636"/>
    <w:rsid w:val="006B5990"/>
    <w:rsid w:val="006C09A8"/>
    <w:rsid w:val="006C3996"/>
    <w:rsid w:val="006C5DA7"/>
    <w:rsid w:val="006D19FA"/>
    <w:rsid w:val="006D6738"/>
    <w:rsid w:val="006E7C00"/>
    <w:rsid w:val="007028AB"/>
    <w:rsid w:val="007033CE"/>
    <w:rsid w:val="00720E5A"/>
    <w:rsid w:val="00735C66"/>
    <w:rsid w:val="00740397"/>
    <w:rsid w:val="00741F30"/>
    <w:rsid w:val="007458BA"/>
    <w:rsid w:val="00751575"/>
    <w:rsid w:val="007522D0"/>
    <w:rsid w:val="00754464"/>
    <w:rsid w:val="007702A7"/>
    <w:rsid w:val="00791090"/>
    <w:rsid w:val="0079189A"/>
    <w:rsid w:val="0079507F"/>
    <w:rsid w:val="00795282"/>
    <w:rsid w:val="007A51CC"/>
    <w:rsid w:val="007C3D57"/>
    <w:rsid w:val="007D0016"/>
    <w:rsid w:val="007D0A8D"/>
    <w:rsid w:val="007E3FED"/>
    <w:rsid w:val="007F1533"/>
    <w:rsid w:val="007F40AA"/>
    <w:rsid w:val="00832485"/>
    <w:rsid w:val="00832A03"/>
    <w:rsid w:val="00844937"/>
    <w:rsid w:val="00865E02"/>
    <w:rsid w:val="0087493E"/>
    <w:rsid w:val="00880B94"/>
    <w:rsid w:val="0088684D"/>
    <w:rsid w:val="00897641"/>
    <w:rsid w:val="008A433E"/>
    <w:rsid w:val="008A5351"/>
    <w:rsid w:val="008B57C1"/>
    <w:rsid w:val="008C0847"/>
    <w:rsid w:val="008D1562"/>
    <w:rsid w:val="008D5014"/>
    <w:rsid w:val="008E0D14"/>
    <w:rsid w:val="008F2E5A"/>
    <w:rsid w:val="008F455A"/>
    <w:rsid w:val="00911250"/>
    <w:rsid w:val="00911B04"/>
    <w:rsid w:val="00913162"/>
    <w:rsid w:val="00930584"/>
    <w:rsid w:val="00930E7B"/>
    <w:rsid w:val="00961FC9"/>
    <w:rsid w:val="009635A8"/>
    <w:rsid w:val="009639D9"/>
    <w:rsid w:val="0096610D"/>
    <w:rsid w:val="00971972"/>
    <w:rsid w:val="00976B79"/>
    <w:rsid w:val="00991799"/>
    <w:rsid w:val="0099181A"/>
    <w:rsid w:val="009B6597"/>
    <w:rsid w:val="009C1B4F"/>
    <w:rsid w:val="009E1286"/>
    <w:rsid w:val="009E291E"/>
    <w:rsid w:val="009F2980"/>
    <w:rsid w:val="009F5519"/>
    <w:rsid w:val="00A072F4"/>
    <w:rsid w:val="00A07DA4"/>
    <w:rsid w:val="00A1127A"/>
    <w:rsid w:val="00A15B14"/>
    <w:rsid w:val="00A374B2"/>
    <w:rsid w:val="00A4792F"/>
    <w:rsid w:val="00A50C80"/>
    <w:rsid w:val="00A51E2B"/>
    <w:rsid w:val="00A5596F"/>
    <w:rsid w:val="00A60069"/>
    <w:rsid w:val="00A61AD4"/>
    <w:rsid w:val="00A64053"/>
    <w:rsid w:val="00A67C41"/>
    <w:rsid w:val="00A74A13"/>
    <w:rsid w:val="00A933DC"/>
    <w:rsid w:val="00A941A2"/>
    <w:rsid w:val="00AA3AB2"/>
    <w:rsid w:val="00AB04B1"/>
    <w:rsid w:val="00AB0AAA"/>
    <w:rsid w:val="00AD0242"/>
    <w:rsid w:val="00AD1737"/>
    <w:rsid w:val="00AF3B1D"/>
    <w:rsid w:val="00B10A56"/>
    <w:rsid w:val="00B12A55"/>
    <w:rsid w:val="00B30639"/>
    <w:rsid w:val="00B756C2"/>
    <w:rsid w:val="00B76A22"/>
    <w:rsid w:val="00B84EB9"/>
    <w:rsid w:val="00B910F2"/>
    <w:rsid w:val="00BA3247"/>
    <w:rsid w:val="00BA7A6C"/>
    <w:rsid w:val="00BB04DC"/>
    <w:rsid w:val="00BB0717"/>
    <w:rsid w:val="00BC3C08"/>
    <w:rsid w:val="00BE0BD4"/>
    <w:rsid w:val="00BE204B"/>
    <w:rsid w:val="00BF0878"/>
    <w:rsid w:val="00C018A6"/>
    <w:rsid w:val="00C06A7C"/>
    <w:rsid w:val="00C10BB7"/>
    <w:rsid w:val="00C201C9"/>
    <w:rsid w:val="00C210A5"/>
    <w:rsid w:val="00C22CFD"/>
    <w:rsid w:val="00C30075"/>
    <w:rsid w:val="00C32F57"/>
    <w:rsid w:val="00C37969"/>
    <w:rsid w:val="00C4651A"/>
    <w:rsid w:val="00C61FDF"/>
    <w:rsid w:val="00C62986"/>
    <w:rsid w:val="00C63619"/>
    <w:rsid w:val="00C87C05"/>
    <w:rsid w:val="00C94B2F"/>
    <w:rsid w:val="00CA6C80"/>
    <w:rsid w:val="00CB01A0"/>
    <w:rsid w:val="00CB11CA"/>
    <w:rsid w:val="00CB7062"/>
    <w:rsid w:val="00CC488C"/>
    <w:rsid w:val="00CC6444"/>
    <w:rsid w:val="00CD0BB5"/>
    <w:rsid w:val="00CD0D31"/>
    <w:rsid w:val="00CD22F6"/>
    <w:rsid w:val="00CD2AB2"/>
    <w:rsid w:val="00CD6DC0"/>
    <w:rsid w:val="00CE5D18"/>
    <w:rsid w:val="00CE67F6"/>
    <w:rsid w:val="00CF46F8"/>
    <w:rsid w:val="00D05B2D"/>
    <w:rsid w:val="00D11D6A"/>
    <w:rsid w:val="00D16C11"/>
    <w:rsid w:val="00D32009"/>
    <w:rsid w:val="00D32E03"/>
    <w:rsid w:val="00D40741"/>
    <w:rsid w:val="00D409D5"/>
    <w:rsid w:val="00D50D05"/>
    <w:rsid w:val="00D557BA"/>
    <w:rsid w:val="00D560E9"/>
    <w:rsid w:val="00D6119B"/>
    <w:rsid w:val="00D853F1"/>
    <w:rsid w:val="00DA08AE"/>
    <w:rsid w:val="00DA4A35"/>
    <w:rsid w:val="00DA63BF"/>
    <w:rsid w:val="00DA6660"/>
    <w:rsid w:val="00DB4285"/>
    <w:rsid w:val="00DB66AF"/>
    <w:rsid w:val="00DB6951"/>
    <w:rsid w:val="00DD36FE"/>
    <w:rsid w:val="00DE37C2"/>
    <w:rsid w:val="00DE7295"/>
    <w:rsid w:val="00DF0AE9"/>
    <w:rsid w:val="00DF6B41"/>
    <w:rsid w:val="00E066B5"/>
    <w:rsid w:val="00E12AC9"/>
    <w:rsid w:val="00E12F6A"/>
    <w:rsid w:val="00E14AFC"/>
    <w:rsid w:val="00E17774"/>
    <w:rsid w:val="00E17DF8"/>
    <w:rsid w:val="00E24C7A"/>
    <w:rsid w:val="00E257B5"/>
    <w:rsid w:val="00E325B8"/>
    <w:rsid w:val="00E45FA4"/>
    <w:rsid w:val="00E505EF"/>
    <w:rsid w:val="00E54C50"/>
    <w:rsid w:val="00E55B8C"/>
    <w:rsid w:val="00E57B1B"/>
    <w:rsid w:val="00E6601D"/>
    <w:rsid w:val="00E77F9A"/>
    <w:rsid w:val="00E80FFB"/>
    <w:rsid w:val="00E86BA6"/>
    <w:rsid w:val="00E92A2E"/>
    <w:rsid w:val="00E92C9A"/>
    <w:rsid w:val="00E9788C"/>
    <w:rsid w:val="00EA41A7"/>
    <w:rsid w:val="00EA431F"/>
    <w:rsid w:val="00EA5C08"/>
    <w:rsid w:val="00EB3139"/>
    <w:rsid w:val="00EC0560"/>
    <w:rsid w:val="00EC1691"/>
    <w:rsid w:val="00EE4F34"/>
    <w:rsid w:val="00EF07F6"/>
    <w:rsid w:val="00EF7BFE"/>
    <w:rsid w:val="00F03AD9"/>
    <w:rsid w:val="00F07180"/>
    <w:rsid w:val="00F07329"/>
    <w:rsid w:val="00F12761"/>
    <w:rsid w:val="00F17244"/>
    <w:rsid w:val="00F176F2"/>
    <w:rsid w:val="00F25FDF"/>
    <w:rsid w:val="00F30E71"/>
    <w:rsid w:val="00F4147D"/>
    <w:rsid w:val="00F51EE8"/>
    <w:rsid w:val="00F5780E"/>
    <w:rsid w:val="00F67D9A"/>
    <w:rsid w:val="00F82B37"/>
    <w:rsid w:val="00F840EB"/>
    <w:rsid w:val="00F86123"/>
    <w:rsid w:val="00F91D0E"/>
    <w:rsid w:val="00FA69B8"/>
    <w:rsid w:val="00FB0F5B"/>
    <w:rsid w:val="00FC606C"/>
    <w:rsid w:val="00FE0860"/>
    <w:rsid w:val="00FE2267"/>
    <w:rsid w:val="00FE3687"/>
    <w:rsid w:val="00FF0BBA"/>
    <w:rsid w:val="00FF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5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53F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853F1"/>
    <w:rPr>
      <w:rFonts w:ascii="Tahoma" w:hAnsi="Tahoma" w:cs="Tahoma"/>
      <w:sz w:val="16"/>
      <w:szCs w:val="16"/>
    </w:rPr>
  </w:style>
  <w:style w:type="table" w:styleId="a5">
    <w:name w:val="Table Grid"/>
    <w:basedOn w:val="a1"/>
    <w:uiPriority w:val="99"/>
    <w:rsid w:val="0044611F"/>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B6597"/>
    <w:pPr>
      <w:widowControl w:val="0"/>
      <w:autoSpaceDE w:val="0"/>
      <w:autoSpaceDN w:val="0"/>
      <w:adjustRightInd w:val="0"/>
    </w:pPr>
    <w:rPr>
      <w:rFonts w:ascii="Arial" w:eastAsia="Times New Roman" w:hAnsi="Arial" w:cs="Arial"/>
    </w:rPr>
  </w:style>
  <w:style w:type="paragraph" w:styleId="a6">
    <w:name w:val="Title"/>
    <w:basedOn w:val="a"/>
    <w:next w:val="a"/>
    <w:link w:val="a7"/>
    <w:qFormat/>
    <w:locked/>
    <w:rsid w:val="009E1286"/>
    <w:pPr>
      <w:spacing w:before="240" w:after="60"/>
      <w:jc w:val="center"/>
      <w:outlineLvl w:val="0"/>
    </w:pPr>
    <w:rPr>
      <w:rFonts w:ascii="Cambria" w:eastAsia="Times New Roman" w:hAnsi="Cambria" w:cs="Times New Roman"/>
      <w:b/>
      <w:bCs/>
      <w:kern w:val="28"/>
      <w:sz w:val="32"/>
      <w:szCs w:val="32"/>
    </w:rPr>
  </w:style>
  <w:style w:type="character" w:customStyle="1" w:styleId="a7">
    <w:name w:val="Название Знак"/>
    <w:link w:val="a6"/>
    <w:rsid w:val="009E1286"/>
    <w:rPr>
      <w:rFonts w:ascii="Cambria" w:eastAsia="Times New Roman" w:hAnsi="Cambria" w:cs="Times New Roman"/>
      <w:b/>
      <w:bCs/>
      <w:kern w:val="28"/>
      <w:sz w:val="32"/>
      <w:szCs w:val="32"/>
      <w:lang w:eastAsia="en-US"/>
    </w:rPr>
  </w:style>
  <w:style w:type="character" w:styleId="a8">
    <w:name w:val="Hyperlink"/>
    <w:uiPriority w:val="99"/>
    <w:unhideWhenUsed/>
    <w:rsid w:val="007D00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5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53F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853F1"/>
    <w:rPr>
      <w:rFonts w:ascii="Tahoma" w:hAnsi="Tahoma" w:cs="Tahoma"/>
      <w:sz w:val="16"/>
      <w:szCs w:val="16"/>
    </w:rPr>
  </w:style>
  <w:style w:type="table" w:styleId="a5">
    <w:name w:val="Table Grid"/>
    <w:basedOn w:val="a1"/>
    <w:uiPriority w:val="99"/>
    <w:rsid w:val="0044611F"/>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B6597"/>
    <w:pPr>
      <w:widowControl w:val="0"/>
      <w:autoSpaceDE w:val="0"/>
      <w:autoSpaceDN w:val="0"/>
      <w:adjustRightInd w:val="0"/>
    </w:pPr>
    <w:rPr>
      <w:rFonts w:ascii="Arial" w:eastAsia="Times New Roman" w:hAnsi="Arial" w:cs="Arial"/>
    </w:rPr>
  </w:style>
  <w:style w:type="paragraph" w:styleId="a6">
    <w:name w:val="Title"/>
    <w:basedOn w:val="a"/>
    <w:next w:val="a"/>
    <w:link w:val="a7"/>
    <w:qFormat/>
    <w:locked/>
    <w:rsid w:val="009E1286"/>
    <w:pPr>
      <w:spacing w:before="240" w:after="60"/>
      <w:jc w:val="center"/>
      <w:outlineLvl w:val="0"/>
    </w:pPr>
    <w:rPr>
      <w:rFonts w:ascii="Cambria" w:eastAsia="Times New Roman" w:hAnsi="Cambria" w:cs="Times New Roman"/>
      <w:b/>
      <w:bCs/>
      <w:kern w:val="28"/>
      <w:sz w:val="32"/>
      <w:szCs w:val="32"/>
    </w:rPr>
  </w:style>
  <w:style w:type="character" w:customStyle="1" w:styleId="a7">
    <w:name w:val="Название Знак"/>
    <w:link w:val="a6"/>
    <w:rsid w:val="009E1286"/>
    <w:rPr>
      <w:rFonts w:ascii="Cambria" w:eastAsia="Times New Roman" w:hAnsi="Cambria" w:cs="Times New Roman"/>
      <w:b/>
      <w:bCs/>
      <w:kern w:val="28"/>
      <w:sz w:val="32"/>
      <w:szCs w:val="32"/>
      <w:lang w:eastAsia="en-US"/>
    </w:rPr>
  </w:style>
  <w:style w:type="character" w:styleId="a8">
    <w:name w:val="Hyperlink"/>
    <w:uiPriority w:val="99"/>
    <w:unhideWhenUsed/>
    <w:rsid w:val="007D0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1420">
      <w:bodyDiv w:val="1"/>
      <w:marLeft w:val="0"/>
      <w:marRight w:val="0"/>
      <w:marTop w:val="0"/>
      <w:marBottom w:val="0"/>
      <w:divBdr>
        <w:top w:val="none" w:sz="0" w:space="0" w:color="auto"/>
        <w:left w:val="none" w:sz="0" w:space="0" w:color="auto"/>
        <w:bottom w:val="none" w:sz="0" w:space="0" w:color="auto"/>
        <w:right w:val="none" w:sz="0" w:space="0" w:color="auto"/>
      </w:divBdr>
    </w:div>
    <w:div w:id="980577255">
      <w:bodyDiv w:val="1"/>
      <w:marLeft w:val="0"/>
      <w:marRight w:val="0"/>
      <w:marTop w:val="0"/>
      <w:marBottom w:val="0"/>
      <w:divBdr>
        <w:top w:val="none" w:sz="0" w:space="0" w:color="auto"/>
        <w:left w:val="none" w:sz="0" w:space="0" w:color="auto"/>
        <w:bottom w:val="none" w:sz="0" w:space="0" w:color="auto"/>
        <w:right w:val="none" w:sz="0" w:space="0" w:color="auto"/>
      </w:divBdr>
    </w:div>
    <w:div w:id="1393432855">
      <w:bodyDiv w:val="1"/>
      <w:marLeft w:val="0"/>
      <w:marRight w:val="0"/>
      <w:marTop w:val="0"/>
      <w:marBottom w:val="0"/>
      <w:divBdr>
        <w:top w:val="none" w:sz="0" w:space="0" w:color="auto"/>
        <w:left w:val="none" w:sz="0" w:space="0" w:color="auto"/>
        <w:bottom w:val="none" w:sz="0" w:space="0" w:color="auto"/>
        <w:right w:val="none" w:sz="0" w:space="0" w:color="auto"/>
      </w:divBdr>
    </w:div>
    <w:div w:id="1678461096">
      <w:marLeft w:val="0"/>
      <w:marRight w:val="0"/>
      <w:marTop w:val="0"/>
      <w:marBottom w:val="0"/>
      <w:divBdr>
        <w:top w:val="none" w:sz="0" w:space="0" w:color="auto"/>
        <w:left w:val="none" w:sz="0" w:space="0" w:color="auto"/>
        <w:bottom w:val="none" w:sz="0" w:space="0" w:color="auto"/>
        <w:right w:val="none" w:sz="0" w:space="0" w:color="auto"/>
      </w:divBdr>
      <w:divsChild>
        <w:div w:id="1678461095">
          <w:marLeft w:val="0"/>
          <w:marRight w:val="0"/>
          <w:marTop w:val="0"/>
          <w:marBottom w:val="0"/>
          <w:divBdr>
            <w:top w:val="none" w:sz="0" w:space="0" w:color="auto"/>
            <w:left w:val="none" w:sz="0" w:space="0" w:color="auto"/>
            <w:bottom w:val="none" w:sz="0" w:space="0" w:color="auto"/>
            <w:right w:val="none" w:sz="0" w:space="0" w:color="auto"/>
          </w:divBdr>
          <w:divsChild>
            <w:div w:id="167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88441">
      <w:bodyDiv w:val="1"/>
      <w:marLeft w:val="0"/>
      <w:marRight w:val="0"/>
      <w:marTop w:val="0"/>
      <w:marBottom w:val="0"/>
      <w:divBdr>
        <w:top w:val="none" w:sz="0" w:space="0" w:color="auto"/>
        <w:left w:val="none" w:sz="0" w:space="0" w:color="auto"/>
        <w:bottom w:val="none" w:sz="0" w:space="0" w:color="auto"/>
        <w:right w:val="none" w:sz="0" w:space="0" w:color="auto"/>
      </w:divBdr>
    </w:div>
    <w:div w:id="20693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2304ADDBC4765F4372AF7B72200F49BDABF2FA13A853B1CE9C39AA1C3E21430DF8F93B2E70B9B3DB450CA9B2t4gBC" TargetMode="External"/><Relationship Id="rId13" Type="http://schemas.openxmlformats.org/officeDocument/2006/relationships/hyperlink" Target="consultantplus://offline/ref=377D8C2E70AF76791248A711CE1FB06359A68972A7B8E54494E43F5D1ECAFD2C93EBB8DFCE74091C460539E789BE2C4C34ECB0950CFC0E59r0x2N" TargetMode="External"/><Relationship Id="rId18" Type="http://schemas.openxmlformats.org/officeDocument/2006/relationships/hyperlink" Target="consultantplus://offline/ref=377D8C2E70AF76791248A711CE1FB06359A98A70A8B9E54494E43F5D1ECAFD2C93EBB8D8CF77014A134A38BBCFE33F4F3DECB39410rFxFN" TargetMode="External"/><Relationship Id="rId26" Type="http://schemas.openxmlformats.org/officeDocument/2006/relationships/hyperlink" Target="consultantplus://offline/ref=377D8C2E70AF76791248A711CE1FB06359A98276A2B9E54494E43F5D1ECAFD2C93EBB8DFCE74091A440539E789BE2C4C34ECB0950CFC0E59r0x2N" TargetMode="External"/><Relationship Id="rId3" Type="http://schemas.openxmlformats.org/officeDocument/2006/relationships/styles" Target="styles.xml"/><Relationship Id="rId21" Type="http://schemas.openxmlformats.org/officeDocument/2006/relationships/hyperlink" Target="consultantplus://offline/ref=377D8C2E70AF76791248A711CE1FB06359A98A70A8B9E54494E43F5D1ECAFD2C93EBB8D6C874014A134A38BBCFE33F4F3DECB39410rFxFN" TargetMode="External"/><Relationship Id="rId7" Type="http://schemas.openxmlformats.org/officeDocument/2006/relationships/image" Target="media/image1.jpeg"/><Relationship Id="rId12" Type="http://schemas.openxmlformats.org/officeDocument/2006/relationships/hyperlink" Target="consultantplus://offline/ref=377D8C2E70AF76791248A711CE1FB06359A98A70A8B9E54494E43F5D1ECAFD2C93EBB8DBC671014A134A38BBCFE33F4F3DECB39410rFxFN" TargetMode="External"/><Relationship Id="rId17" Type="http://schemas.openxmlformats.org/officeDocument/2006/relationships/hyperlink" Target="consultantplus://offline/ref=377D8C2E70AF76791248A711CE1FB06359A98A70A8B9E54494E43F5D1ECAFD2C93EBB8D8CB76014A134A38BBCFE33F4F3DECB39410rFxFN" TargetMode="External"/><Relationship Id="rId25" Type="http://schemas.openxmlformats.org/officeDocument/2006/relationships/hyperlink" Target="consultantplus://offline/ref=377D8C2E70AF76791248A711CE1FB06359A98A70A9B6E54494E43F5D1ECAFD2C81EBE0D3CC7C141F43106FB6CFrExAN" TargetMode="External"/><Relationship Id="rId2" Type="http://schemas.openxmlformats.org/officeDocument/2006/relationships/numbering" Target="numbering.xml"/><Relationship Id="rId16" Type="http://schemas.openxmlformats.org/officeDocument/2006/relationships/hyperlink" Target="consultantplus://offline/ref=377D8C2E70AF76791248A711CE1FB06359A98A70A8B9E54494E43F5D1ECAFD2C93EBB8DFCE7D0F15165F29E3C0E929503DF3AF9612FCr0xFN" TargetMode="External"/><Relationship Id="rId20" Type="http://schemas.openxmlformats.org/officeDocument/2006/relationships/hyperlink" Target="consultantplus://offline/ref=377D8C2E70AF76791248A711CE1FB06359A98A70A8B9E54494E43F5D1ECAFD2C93EBB8D8CC74014A134A38BBCFE33F4F3DECB39410rFxF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A03B23D73128C3CBFAB359E635B3E9AC27B0FF7BEE23671382838B3F06B365C76FF269314C65CA5380E8F2E7C358EAC32ADE7CE6223A4929EE14EEJ3t3C" TargetMode="External"/><Relationship Id="rId24" Type="http://schemas.openxmlformats.org/officeDocument/2006/relationships/hyperlink" Target="consultantplus://offline/ref=377D8C2E70AF76791248A711CE1FB06359A98A70A8B9E54494E43F5D1ECAFD2C93EBB8DFC9740315165F29E3C0E929503DF3AF9612FCr0xFN" TargetMode="External"/><Relationship Id="rId5" Type="http://schemas.openxmlformats.org/officeDocument/2006/relationships/settings" Target="settings.xml"/><Relationship Id="rId15" Type="http://schemas.openxmlformats.org/officeDocument/2006/relationships/hyperlink" Target="consultantplus://offline/ref=377D8C2E70AF76791248A711CE1FB06359A98270A9BCE54494E43F5D1ECAFD2C93EBB8DCC97D0215165F29E3C0E929503DF3AF9612FCr0xFN" TargetMode="External"/><Relationship Id="rId23" Type="http://schemas.openxmlformats.org/officeDocument/2006/relationships/hyperlink" Target="consultantplus://offline/ref=377D8C2E70AF76791248A711CE1FB06359A98A70A8B9E54494E43F5D1ECAFD2C93EBB8DBC671014A134A38BBCFE33F4F3DECB39410rFxFN" TargetMode="External"/><Relationship Id="rId28" Type="http://schemas.openxmlformats.org/officeDocument/2006/relationships/fontTable" Target="fontTable.xml"/><Relationship Id="rId10" Type="http://schemas.openxmlformats.org/officeDocument/2006/relationships/hyperlink" Target="consultantplus://offline/ref=DEA03B23D73128C3CBFAB359E635B3E9AC27B0FF7BEE23671382838B3F06B365C76FF269314C65CA5380E9F7EDC358EAC32ADE7CE6223A4929EE14EEJ3t3C" TargetMode="External"/><Relationship Id="rId19" Type="http://schemas.openxmlformats.org/officeDocument/2006/relationships/hyperlink" Target="consultantplus://offline/ref=377D8C2E70AF76791248A711CE1FB06359A98A70A8B9E54494E43F5D1ECAFD2C93EBB8D8CF75014A134A38BBCFE33F4F3DECB39410rFxFN" TargetMode="External"/><Relationship Id="rId4" Type="http://schemas.microsoft.com/office/2007/relationships/stylesWithEffects" Target="stylesWithEffects.xml"/><Relationship Id="rId9" Type="http://schemas.openxmlformats.org/officeDocument/2006/relationships/hyperlink" Target="consultantplus://offline/ref=822304ADDBC4765F4372AF6D714C5046BDA1ABF117AB58E09BC13FFD436E27165FB8A7627C34F2BEDD5B10A9B65C382954tAgFC" TargetMode="External"/><Relationship Id="rId14" Type="http://schemas.openxmlformats.org/officeDocument/2006/relationships/hyperlink" Target="consultantplus://offline/ref=377D8C2E70AF76791248A711CE1FB06359A98A70A8B9E54494E43F5D1ECAFD2C93EBB8DFCE7D0F15165F29E3C0E929503DF3AF9612FCr0xFN" TargetMode="External"/><Relationship Id="rId22" Type="http://schemas.openxmlformats.org/officeDocument/2006/relationships/hyperlink" Target="consultantplus://offline/ref=377D8C2E70AF76791248A711CE1FB0635BA88B72A2BBE54494E43F5D1ECAFD2C93EBB8DFCE740A1F420539E789BE2C4C34ECB0950CFC0E59r0x2N" TargetMode="External"/><Relationship Id="rId27" Type="http://schemas.openxmlformats.org/officeDocument/2006/relationships/hyperlink" Target="consultantplus://offline/ref=377D8C2E70AF76791248A711CE1FB06359A98276A2B9E54494E43F5D1ECAFD2C93EBB8DFCE740B1D4A0539E789BE2C4C34ECB0950CFC0E59r0x2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A5C34-DD17-41FD-8D43-A3233806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2370</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2020-06-26T07:36:00Z</cp:lastPrinted>
  <dcterms:created xsi:type="dcterms:W3CDTF">2021-11-28T13:37:00Z</dcterms:created>
  <dcterms:modified xsi:type="dcterms:W3CDTF">2021-11-28T14:17:00Z</dcterms:modified>
</cp:coreProperties>
</file>