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4F" w:rsidRPr="00E41DA2" w:rsidRDefault="00B7324F" w:rsidP="00B7324F">
      <w:pPr>
        <w:pStyle w:val="a4"/>
        <w:numPr>
          <w:ilvl w:val="0"/>
          <w:numId w:val="1"/>
        </w:num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>
            <wp:extent cx="819150" cy="1009650"/>
            <wp:effectExtent l="19050" t="0" r="0" b="0"/>
            <wp:docPr id="1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2C22">
        <w:rPr>
          <w:rFonts w:ascii="Arial" w:hAnsi="Arial" w:cs="Arial"/>
          <w:b/>
          <w:sz w:val="24"/>
          <w:szCs w:val="24"/>
        </w:rPr>
        <w:t>ПОСТАНОВЛЕНИЕ</w:t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</w:p>
    <w:p w:rsidR="00B7324F" w:rsidRPr="00472C22" w:rsidRDefault="00F12955" w:rsidP="00B7324F">
      <w:pPr>
        <w:pStyle w:val="a4"/>
        <w:numPr>
          <w:ilvl w:val="0"/>
          <w:numId w:val="1"/>
        </w:num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7324F" w:rsidRPr="00472C2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07</w:t>
      </w:r>
      <w:r w:rsidR="00B7324F">
        <w:rPr>
          <w:rFonts w:ascii="Arial" w:hAnsi="Arial" w:cs="Arial"/>
          <w:sz w:val="24"/>
          <w:szCs w:val="24"/>
        </w:rPr>
        <w:t>.2017</w:t>
      </w:r>
      <w:r w:rsidR="00B7324F" w:rsidRPr="00472C22">
        <w:rPr>
          <w:rFonts w:ascii="Arial" w:hAnsi="Arial" w:cs="Arial"/>
          <w:sz w:val="24"/>
          <w:szCs w:val="24"/>
        </w:rPr>
        <w:t xml:space="preserve"> </w:t>
      </w:r>
      <w:r w:rsidR="00B7324F" w:rsidRPr="00472C22">
        <w:rPr>
          <w:rFonts w:ascii="Arial" w:hAnsi="Arial" w:cs="Arial"/>
          <w:sz w:val="24"/>
          <w:szCs w:val="24"/>
        </w:rPr>
        <w:tab/>
      </w:r>
      <w:r w:rsidR="00B7324F" w:rsidRPr="00472C22">
        <w:rPr>
          <w:rFonts w:ascii="Arial" w:hAnsi="Arial" w:cs="Arial"/>
          <w:sz w:val="24"/>
          <w:szCs w:val="24"/>
        </w:rPr>
        <w:tab/>
      </w:r>
      <w:r w:rsidR="00B7324F" w:rsidRPr="00472C22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B7324F" w:rsidRPr="00472C22">
        <w:rPr>
          <w:rFonts w:ascii="Arial" w:hAnsi="Arial" w:cs="Arial"/>
          <w:sz w:val="24"/>
          <w:szCs w:val="24"/>
        </w:rPr>
        <w:t>пгт</w:t>
      </w:r>
      <w:proofErr w:type="spellEnd"/>
      <w:r w:rsidR="00B7324F" w:rsidRPr="00472C22">
        <w:rPr>
          <w:rFonts w:ascii="Arial" w:hAnsi="Arial" w:cs="Arial"/>
          <w:sz w:val="24"/>
          <w:szCs w:val="24"/>
        </w:rPr>
        <w:t>. Курагино</w:t>
      </w:r>
      <w:r w:rsidR="00B7324F" w:rsidRPr="00472C22">
        <w:rPr>
          <w:rFonts w:ascii="Arial" w:hAnsi="Arial" w:cs="Arial"/>
          <w:sz w:val="24"/>
          <w:szCs w:val="24"/>
        </w:rPr>
        <w:tab/>
        <w:t xml:space="preserve">                                  №  </w:t>
      </w:r>
      <w:r>
        <w:rPr>
          <w:rFonts w:ascii="Arial" w:hAnsi="Arial" w:cs="Arial"/>
          <w:sz w:val="24"/>
          <w:szCs w:val="24"/>
        </w:rPr>
        <w:t>406-П</w:t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</w:p>
    <w:p w:rsidR="00B7324F" w:rsidRPr="00614786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4306F">
        <w:rPr>
          <w:rFonts w:ascii="Arial" w:hAnsi="Arial" w:cs="Arial"/>
          <w:sz w:val="24"/>
          <w:szCs w:val="24"/>
        </w:rPr>
        <w:t xml:space="preserve">Об </w:t>
      </w:r>
      <w:r w:rsidRPr="00614786">
        <w:rPr>
          <w:rFonts w:ascii="Arial" w:hAnsi="Arial" w:cs="Arial"/>
          <w:sz w:val="24"/>
          <w:szCs w:val="24"/>
        </w:rPr>
        <w:t xml:space="preserve">утверждении </w:t>
      </w:r>
      <w:proofErr w:type="gramStart"/>
      <w:r w:rsidRPr="00614786">
        <w:rPr>
          <w:rFonts w:ascii="Arial" w:hAnsi="Arial" w:cs="Arial"/>
          <w:sz w:val="24"/>
          <w:szCs w:val="24"/>
        </w:rPr>
        <w:t>административного</w:t>
      </w:r>
      <w:proofErr w:type="gramEnd"/>
    </w:p>
    <w:p w:rsidR="00B7324F" w:rsidRPr="00614786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регламента предоставления </w:t>
      </w:r>
      <w:proofErr w:type="gramStart"/>
      <w:r w:rsidRPr="00614786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B7324F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услуги </w:t>
      </w:r>
      <w:r w:rsidRPr="00614786">
        <w:rPr>
          <w:rFonts w:ascii="Arial" w:hAnsi="Arial" w:cs="Arial"/>
          <w:bCs/>
          <w:sz w:val="24"/>
          <w:szCs w:val="24"/>
        </w:rPr>
        <w:t>«</w:t>
      </w:r>
      <w:r w:rsidRPr="00B7324F">
        <w:rPr>
          <w:rFonts w:ascii="Arial" w:hAnsi="Arial" w:cs="Arial"/>
          <w:sz w:val="24"/>
          <w:szCs w:val="24"/>
        </w:rPr>
        <w:t xml:space="preserve">Выдача разрешения на строительство </w:t>
      </w:r>
    </w:p>
    <w:p w:rsidR="00B7324F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7324F">
        <w:rPr>
          <w:rFonts w:ascii="Arial" w:hAnsi="Arial" w:cs="Arial"/>
          <w:sz w:val="24"/>
          <w:szCs w:val="24"/>
        </w:rPr>
        <w:t xml:space="preserve">объекта, продление срока действия </w:t>
      </w:r>
    </w:p>
    <w:p w:rsidR="00B7324F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7324F">
        <w:rPr>
          <w:rFonts w:ascii="Arial" w:hAnsi="Arial" w:cs="Arial"/>
          <w:sz w:val="24"/>
          <w:szCs w:val="24"/>
        </w:rPr>
        <w:t>разрешения на строительство, внесение</w:t>
      </w:r>
    </w:p>
    <w:p w:rsidR="00B7324F" w:rsidRPr="00614786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7324F">
        <w:rPr>
          <w:rFonts w:ascii="Arial" w:hAnsi="Arial" w:cs="Arial"/>
          <w:sz w:val="24"/>
          <w:szCs w:val="24"/>
        </w:rPr>
        <w:t xml:space="preserve"> изменений в разрешение на строительство</w:t>
      </w:r>
      <w:r w:rsidRPr="00614786">
        <w:rPr>
          <w:rFonts w:ascii="Arial" w:hAnsi="Arial" w:cs="Arial"/>
          <w:bCs/>
          <w:sz w:val="24"/>
          <w:szCs w:val="24"/>
        </w:rPr>
        <w:t>»</w:t>
      </w:r>
    </w:p>
    <w:p w:rsidR="00B7324F" w:rsidRPr="00614786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7324F" w:rsidRPr="00614786" w:rsidRDefault="00B7324F" w:rsidP="00B7324F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bCs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614786">
        <w:rPr>
          <w:rFonts w:ascii="Arial" w:hAnsi="Arial" w:cs="Arial"/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B7324F" w:rsidRPr="00614786" w:rsidRDefault="00B7324F" w:rsidP="00B7324F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ПОСТАНОВЛЯЮ:</w:t>
      </w:r>
    </w:p>
    <w:p w:rsidR="00B7324F" w:rsidRPr="00B7324F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1. Утвердить </w:t>
      </w:r>
      <w:r w:rsidRPr="00B7324F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B7324F">
        <w:rPr>
          <w:rFonts w:ascii="Arial" w:hAnsi="Arial" w:cs="Arial"/>
          <w:bCs/>
          <w:sz w:val="24"/>
          <w:szCs w:val="24"/>
        </w:rPr>
        <w:t>«</w:t>
      </w:r>
      <w:r w:rsidRPr="00B7324F">
        <w:rPr>
          <w:rFonts w:ascii="Arial" w:hAnsi="Arial" w:cs="Arial"/>
          <w:sz w:val="24"/>
          <w:szCs w:val="24"/>
        </w:rPr>
        <w:t>Выдача разрешения на строительство объекта, продление срока действия разрешения на строительство, внесение изменений в разрешение на строительство</w:t>
      </w:r>
      <w:r w:rsidRPr="00B7324F">
        <w:rPr>
          <w:rFonts w:ascii="Arial" w:hAnsi="Arial" w:cs="Arial"/>
          <w:bCs/>
          <w:sz w:val="24"/>
          <w:szCs w:val="24"/>
        </w:rPr>
        <w:t>»</w:t>
      </w:r>
      <w:r w:rsidRPr="00B7324F">
        <w:rPr>
          <w:rFonts w:ascii="Arial" w:hAnsi="Arial" w:cs="Arial"/>
          <w:sz w:val="24"/>
          <w:szCs w:val="24"/>
        </w:rPr>
        <w:t>, согласно приложению.</w:t>
      </w:r>
    </w:p>
    <w:p w:rsidR="00B7324F" w:rsidRPr="00614786" w:rsidRDefault="00B7324F" w:rsidP="00B7324F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324F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B7324F">
        <w:rPr>
          <w:rFonts w:ascii="Arial" w:hAnsi="Arial" w:cs="Arial"/>
          <w:sz w:val="24"/>
          <w:szCs w:val="24"/>
        </w:rPr>
        <w:t>Разместить</w:t>
      </w:r>
      <w:proofErr w:type="gramEnd"/>
      <w:r w:rsidRPr="00B7324F">
        <w:rPr>
          <w:rFonts w:ascii="Arial" w:hAnsi="Arial" w:cs="Arial"/>
          <w:sz w:val="24"/>
          <w:szCs w:val="24"/>
        </w:rPr>
        <w:t xml:space="preserve"> вышеназванный</w:t>
      </w:r>
      <w:r w:rsidRPr="00614786">
        <w:rPr>
          <w:rFonts w:ascii="Arial" w:hAnsi="Arial" w:cs="Arial"/>
          <w:sz w:val="24"/>
          <w:szCs w:val="24"/>
        </w:rPr>
        <w:t xml:space="preserve"> проект административного регламента на сайте муниципального образования поселок Курагино.</w:t>
      </w:r>
    </w:p>
    <w:p w:rsidR="00B7324F" w:rsidRPr="00614786" w:rsidRDefault="00B7324F" w:rsidP="00B7324F">
      <w:pPr>
        <w:pStyle w:val="ConsPlusNormal"/>
        <w:numPr>
          <w:ilvl w:val="0"/>
          <w:numId w:val="1"/>
        </w:numPr>
        <w:suppressAutoHyphens/>
        <w:autoSpaceDN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3. Определить срок для проведения экспертизы — 1 месяц со дня размещения на сайте.</w:t>
      </w:r>
    </w:p>
    <w:p w:rsidR="00B7324F" w:rsidRPr="00614786" w:rsidRDefault="00B7324F" w:rsidP="00B7324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6147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478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  <w:sz w:val="24"/>
          <w:szCs w:val="24"/>
        </w:rPr>
        <w:t>поселка</w:t>
      </w:r>
      <w:r w:rsidRPr="00614786">
        <w:rPr>
          <w:rFonts w:ascii="Arial" w:hAnsi="Arial" w:cs="Arial"/>
          <w:sz w:val="24"/>
          <w:szCs w:val="24"/>
        </w:rPr>
        <w:t xml:space="preserve"> по социально-экономическим вопросам и директора МКУ «Комитет по </w:t>
      </w:r>
      <w:r>
        <w:rPr>
          <w:rFonts w:ascii="Arial" w:hAnsi="Arial" w:cs="Arial"/>
          <w:sz w:val="24"/>
          <w:szCs w:val="24"/>
        </w:rPr>
        <w:t>управлению</w:t>
      </w:r>
      <w:r w:rsidRPr="00614786">
        <w:rPr>
          <w:rFonts w:ascii="Arial" w:hAnsi="Arial" w:cs="Arial"/>
          <w:sz w:val="24"/>
          <w:szCs w:val="24"/>
        </w:rPr>
        <w:t xml:space="preserve"> муниципальным имуществом </w:t>
      </w:r>
    </w:p>
    <w:p w:rsidR="00B7324F" w:rsidRPr="00472C22" w:rsidRDefault="00B7324F" w:rsidP="00B7324F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14786">
        <w:rPr>
          <w:rFonts w:ascii="Arial" w:hAnsi="Arial" w:cs="Arial"/>
          <w:sz w:val="24"/>
          <w:szCs w:val="24"/>
        </w:rPr>
        <w:t>5. Постановление вступает в силу в день, следующий за днём его официального обнародования, путём размещения на информационных стендах.</w:t>
      </w:r>
    </w:p>
    <w:p w:rsidR="00B7324F" w:rsidRDefault="00B7324F" w:rsidP="00B7324F">
      <w:pPr>
        <w:jc w:val="both"/>
        <w:rPr>
          <w:rFonts w:ascii="Arial" w:hAnsi="Arial" w:cs="Arial"/>
        </w:rPr>
      </w:pPr>
    </w:p>
    <w:p w:rsidR="00B7324F" w:rsidRPr="00614786" w:rsidRDefault="00B7324F" w:rsidP="00B7324F">
      <w:pPr>
        <w:jc w:val="both"/>
        <w:rPr>
          <w:rFonts w:ascii="Arial" w:hAnsi="Arial" w:cs="Arial"/>
        </w:rPr>
      </w:pPr>
    </w:p>
    <w:p w:rsidR="00B7324F" w:rsidRPr="00952113" w:rsidRDefault="00B7324F" w:rsidP="00B7324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2113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а</w:t>
      </w:r>
      <w:r w:rsidRPr="00952113">
        <w:rPr>
          <w:rFonts w:ascii="Arial" w:hAnsi="Arial" w:cs="Arial"/>
          <w:sz w:val="24"/>
          <w:szCs w:val="24"/>
        </w:rPr>
        <w:t xml:space="preserve"> поселка Курагино</w:t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r w:rsidRPr="00952113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B7324F" w:rsidRPr="00472C22" w:rsidRDefault="00B7324F" w:rsidP="00B7324F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72C22">
        <w:rPr>
          <w:rFonts w:ascii="Arial" w:hAnsi="Arial" w:cs="Arial"/>
          <w:sz w:val="28"/>
          <w:szCs w:val="28"/>
        </w:rPr>
        <w:br w:type="page"/>
      </w:r>
    </w:p>
    <w:p w:rsidR="00B0691E" w:rsidRDefault="00B0691E">
      <w:pPr>
        <w:pStyle w:val="ConsPlusNormal"/>
        <w:jc w:val="right"/>
        <w:outlineLvl w:val="0"/>
      </w:pPr>
      <w:r>
        <w:lastRenderedPageBreak/>
        <w:t>Приложение</w:t>
      </w:r>
    </w:p>
    <w:p w:rsidR="00B0691E" w:rsidRDefault="00B0691E">
      <w:pPr>
        <w:pStyle w:val="ConsPlusNormal"/>
        <w:jc w:val="right"/>
      </w:pPr>
      <w:r>
        <w:t>к Постановлению</w:t>
      </w:r>
    </w:p>
    <w:p w:rsidR="00B0691E" w:rsidRDefault="00B0691E">
      <w:pPr>
        <w:pStyle w:val="ConsPlusNormal"/>
        <w:jc w:val="right"/>
      </w:pPr>
      <w:r>
        <w:t>администрации п</w:t>
      </w:r>
      <w:proofErr w:type="gramStart"/>
      <w:r>
        <w:t>.К</w:t>
      </w:r>
      <w:proofErr w:type="gramEnd"/>
      <w:r>
        <w:t>урагино</w:t>
      </w:r>
    </w:p>
    <w:p w:rsidR="00B0691E" w:rsidRDefault="00B0691E">
      <w:pPr>
        <w:pStyle w:val="ConsPlusNormal"/>
        <w:jc w:val="right"/>
      </w:pPr>
      <w:r>
        <w:t xml:space="preserve">от </w:t>
      </w:r>
      <w:r w:rsidR="00F12955">
        <w:t>10</w:t>
      </w:r>
      <w:r>
        <w:t>.0</w:t>
      </w:r>
      <w:r w:rsidR="00F12955">
        <w:t>7</w:t>
      </w:r>
      <w:r>
        <w:t>.2017г. N</w:t>
      </w:r>
      <w:r w:rsidR="00F12955">
        <w:t xml:space="preserve"> 406-П</w:t>
      </w:r>
      <w:r>
        <w:t xml:space="preserve"> проект</w:t>
      </w:r>
    </w:p>
    <w:p w:rsidR="00B0691E" w:rsidRDefault="00B0691E">
      <w:pPr>
        <w:pStyle w:val="ConsPlusNormal"/>
        <w:jc w:val="right"/>
      </w:pPr>
    </w:p>
    <w:p w:rsidR="00B0691E" w:rsidRDefault="00B0691E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B0691E" w:rsidRDefault="00B0691E">
      <w:pPr>
        <w:pStyle w:val="ConsPlusTitle"/>
        <w:jc w:val="center"/>
      </w:pPr>
      <w:r>
        <w:t>ПРЕДОСТАВЛЕНИЯ МУНИЦИПАЛЬНОЙ УСЛУГИ ПО ВЫДАЧЕ РАЗРЕШЕНИЯ</w:t>
      </w:r>
    </w:p>
    <w:p w:rsidR="00B0691E" w:rsidRDefault="00B0691E">
      <w:pPr>
        <w:pStyle w:val="ConsPlusTitle"/>
        <w:jc w:val="center"/>
      </w:pPr>
      <w:r>
        <w:t>НА СТРОИТЕЛЬСТВО ОБЪЕКТА, ПРОДЛЕНИЕ СРОКА ДЕЙСТВИЯ</w:t>
      </w:r>
    </w:p>
    <w:p w:rsidR="00B0691E" w:rsidRDefault="00B0691E">
      <w:pPr>
        <w:pStyle w:val="ConsPlusTitle"/>
        <w:jc w:val="center"/>
      </w:pPr>
      <w:r>
        <w:t>РАЗРЕШЕНИЯ НА СТРОИТЕЛЬСТВО, ВНЕСЕНИЕ ИЗМЕНЕНИЙ</w:t>
      </w:r>
    </w:p>
    <w:p w:rsidR="00B0691E" w:rsidRDefault="00B0691E">
      <w:pPr>
        <w:pStyle w:val="ConsPlusTitle"/>
        <w:jc w:val="center"/>
      </w:pPr>
      <w:r>
        <w:t>В РАЗРЕШЕНИЕ НА СТРОИТЕЛЬСТВО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</w:pPr>
    </w:p>
    <w:p w:rsidR="00B0691E" w:rsidRDefault="00B0691E">
      <w:pPr>
        <w:pStyle w:val="ConsPlusNormal"/>
        <w:jc w:val="center"/>
        <w:outlineLvl w:val="1"/>
      </w:pPr>
      <w:r>
        <w:t>I. ОБЩИЕ ПОЛОЖЕНИЯ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Административный регламент по предоставлению муниципальной услуги "Выдача разрешения на строительство объекта, продление срока действия разрешения на строительство, внесение изменений в разрешение на строительство" (далее - Регламент) разработан в целях повышения качества предоставления и доступности муниципальной услуги "Выдача разрешения на строительство объекта, продление срока действия разрешения на строительство, внесение изменений в разрешение на строительство" (далее - муниципальная услуга), создания комфортных условий для</w:t>
      </w:r>
      <w:proofErr w:type="gramEnd"/>
      <w:r>
        <w:t xml:space="preserve"> </w:t>
      </w:r>
      <w:proofErr w:type="gramStart"/>
      <w:r>
        <w:t>участников отношений, возникающих в процессе предоставления муниципальной услуги и определяет</w:t>
      </w:r>
      <w:proofErr w:type="gramEnd"/>
      <w:r>
        <w:t xml:space="preserve"> порядок и стандарт предоставления муниципальной услуги.</w:t>
      </w:r>
    </w:p>
    <w:p w:rsidR="00B0691E" w:rsidRDefault="00B0691E">
      <w:pPr>
        <w:pStyle w:val="ConsPlusNormal"/>
        <w:ind w:firstLine="540"/>
        <w:jc w:val="both"/>
      </w:pPr>
      <w:r>
        <w:t xml:space="preserve">2. </w:t>
      </w:r>
      <w:proofErr w:type="gramStart"/>
      <w:r>
        <w:t>Заявителем при предоставлении Услуги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Государственная корпорация по космической деятельности "</w:t>
      </w:r>
      <w:proofErr w:type="spellStart"/>
      <w:r>
        <w:t>Роскосмос</w:t>
      </w:r>
      <w:proofErr w:type="spellEnd"/>
      <w:r>
        <w:t xml:space="preserve">", органы </w:t>
      </w:r>
      <w:r w:rsidR="00E04FB3">
        <w:t>управления</w:t>
      </w:r>
      <w:r>
        <w:t xml:space="preserve"> государственными внебюджетными фондами или органы местного </w:t>
      </w:r>
      <w:r w:rsidR="00E04FB3">
        <w:t>самоуправления</w:t>
      </w:r>
      <w:proofErr w:type="gramEnd"/>
      <w:r>
        <w:t xml:space="preserve">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ремонта, либо его уполномоченный представитель.</w:t>
      </w:r>
    </w:p>
    <w:p w:rsidR="00B0691E" w:rsidRDefault="00B0691E">
      <w:pPr>
        <w:pStyle w:val="ConsPlusNormal"/>
        <w:ind w:firstLine="540"/>
        <w:jc w:val="both"/>
      </w:pPr>
      <w:r>
        <w:t xml:space="preserve">3. Муниципальная услуга предоставляется муниципальным казенным учреждением «Комитет по </w:t>
      </w:r>
      <w:r w:rsidR="00E04FB3">
        <w:t>управлению</w:t>
      </w:r>
      <w:r>
        <w:t xml:space="preserve"> муниципальным имуществом» (далее - Комитет) по письменным обращениям заявителей.</w:t>
      </w:r>
    </w:p>
    <w:p w:rsidR="00B0691E" w:rsidRPr="00B0691E" w:rsidRDefault="00B0691E" w:rsidP="00E04FB3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>
        <w:t>4</w:t>
      </w:r>
      <w:r w:rsidRPr="00B0691E">
        <w:rPr>
          <w:rFonts w:asciiTheme="minorHAnsi" w:hAnsiTheme="minorHAnsi"/>
          <w:szCs w:val="22"/>
        </w:rPr>
        <w:t xml:space="preserve">. </w:t>
      </w:r>
      <w:r w:rsidR="00E04FB3">
        <w:rPr>
          <w:rFonts w:asciiTheme="minorHAnsi" w:hAnsiTheme="minorHAnsi"/>
          <w:szCs w:val="22"/>
        </w:rPr>
        <w:t xml:space="preserve">Заявление на выполнение муниципальной услуги можно подать </w:t>
      </w:r>
      <w:proofErr w:type="gramStart"/>
      <w:r w:rsidR="00E04FB3">
        <w:rPr>
          <w:rFonts w:asciiTheme="minorHAnsi" w:hAnsiTheme="minorHAnsi"/>
          <w:szCs w:val="22"/>
        </w:rPr>
        <w:t>в</w:t>
      </w:r>
      <w:proofErr w:type="gramEnd"/>
      <w:r w:rsidRPr="00B0691E">
        <w:rPr>
          <w:rFonts w:asciiTheme="minorHAnsi" w:hAnsiTheme="minorHAnsi"/>
          <w:szCs w:val="22"/>
        </w:rPr>
        <w:t>: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- Администраци</w:t>
      </w:r>
      <w:r w:rsidR="00E04FB3">
        <w:rPr>
          <w:rFonts w:asciiTheme="minorHAnsi" w:hAnsiTheme="minorHAnsi"/>
          <w:sz w:val="22"/>
          <w:szCs w:val="22"/>
        </w:rPr>
        <w:t>ю</w:t>
      </w:r>
      <w:r w:rsidRPr="00B0691E">
        <w:rPr>
          <w:rFonts w:asciiTheme="minorHAnsi" w:hAnsiTheme="minorHAnsi"/>
          <w:sz w:val="22"/>
          <w:szCs w:val="22"/>
        </w:rPr>
        <w:t xml:space="preserve"> поселка Курагино Курагинского района Красноярского края (далее - администрация). 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Почтовый адрес и местонахождение: 662910, Красноярский край, Курагинский район, р.п</w:t>
      </w:r>
      <w:proofErr w:type="gramStart"/>
      <w:r w:rsidRPr="00B0691E">
        <w:rPr>
          <w:rFonts w:asciiTheme="minorHAnsi" w:hAnsiTheme="minorHAnsi"/>
          <w:sz w:val="22"/>
          <w:szCs w:val="22"/>
        </w:rPr>
        <w:t>.К</w:t>
      </w:r>
      <w:proofErr w:type="gramEnd"/>
      <w:r w:rsidRPr="00B0691E">
        <w:rPr>
          <w:rFonts w:asciiTheme="minorHAnsi" w:hAnsiTheme="minorHAnsi"/>
          <w:sz w:val="22"/>
          <w:szCs w:val="22"/>
        </w:rPr>
        <w:t>урагино, ул.Партизанская, 165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Тел.: (8-391-36) 2-31-64.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Тел./ факс: (8-391-36) 2-22-10.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 xml:space="preserve">Официальный сайт Администрации МО поселок Курагино: </w:t>
      </w:r>
      <w:proofErr w:type="spellStart"/>
      <w:r w:rsidRPr="00B0691E">
        <w:rPr>
          <w:rFonts w:asciiTheme="minorHAnsi" w:hAnsiTheme="minorHAnsi"/>
          <w:sz w:val="22"/>
          <w:szCs w:val="22"/>
        </w:rPr>
        <w:t>www.admkurag.ru</w:t>
      </w:r>
      <w:proofErr w:type="spellEnd"/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B0691E">
        <w:rPr>
          <w:rFonts w:asciiTheme="minorHAnsi" w:hAnsiTheme="minorHAnsi"/>
          <w:sz w:val="22"/>
          <w:szCs w:val="22"/>
        </w:rPr>
        <w:t>e-mail</w:t>
      </w:r>
      <w:proofErr w:type="spellEnd"/>
      <w:r w:rsidRPr="00B0691E">
        <w:rPr>
          <w:rFonts w:asciiTheme="minorHAnsi" w:hAnsiTheme="minorHAnsi"/>
          <w:sz w:val="22"/>
          <w:szCs w:val="22"/>
        </w:rPr>
        <w:t xml:space="preserve"> Администрации: </w:t>
      </w:r>
      <w:r w:rsidRPr="00B0691E">
        <w:rPr>
          <w:rFonts w:asciiTheme="minorHAnsi" w:hAnsiTheme="minorHAnsi"/>
          <w:i/>
          <w:sz w:val="22"/>
          <w:szCs w:val="22"/>
        </w:rPr>
        <w:t>adm_kurag@mail.ru</w:t>
      </w:r>
      <w:r w:rsidRPr="00B0691E">
        <w:rPr>
          <w:rFonts w:asciiTheme="minorHAnsi" w:hAnsiTheme="minorHAnsi"/>
          <w:sz w:val="22"/>
          <w:szCs w:val="22"/>
        </w:rPr>
        <w:t xml:space="preserve"> 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График работы и приёма Заявителей: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Понедельник - пятница:</w:t>
      </w:r>
      <w:r w:rsidRPr="00B0691E">
        <w:rPr>
          <w:rFonts w:asciiTheme="minorHAnsi" w:hAnsiTheme="minorHAnsi"/>
          <w:sz w:val="22"/>
          <w:szCs w:val="22"/>
        </w:rPr>
        <w:tab/>
        <w:t>08.00 – 17.00,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 xml:space="preserve">суббота, воскресенье – выходные дни. 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- Краевое государственное бюджетное учреждение «Многофункциональный центр предоставления государственных и муниципальных услуг» (КГБУ «МФЦ»)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 xml:space="preserve">Почтовый адрес и местонахождение: 662910, Красноярский край, Курагинский район, </w:t>
      </w:r>
      <w:proofErr w:type="spellStart"/>
      <w:r w:rsidRPr="00B0691E">
        <w:rPr>
          <w:rFonts w:asciiTheme="minorHAnsi" w:hAnsiTheme="minorHAnsi"/>
          <w:sz w:val="22"/>
          <w:szCs w:val="22"/>
        </w:rPr>
        <w:lastRenderedPageBreak/>
        <w:t>пгт</w:t>
      </w:r>
      <w:proofErr w:type="gramStart"/>
      <w:r w:rsidRPr="00B0691E">
        <w:rPr>
          <w:rFonts w:asciiTheme="minorHAnsi" w:hAnsiTheme="minorHAnsi"/>
          <w:sz w:val="22"/>
          <w:szCs w:val="22"/>
        </w:rPr>
        <w:t>.К</w:t>
      </w:r>
      <w:proofErr w:type="gramEnd"/>
      <w:r w:rsidRPr="00B0691E">
        <w:rPr>
          <w:rFonts w:asciiTheme="minorHAnsi" w:hAnsiTheme="minorHAnsi"/>
          <w:sz w:val="22"/>
          <w:szCs w:val="22"/>
        </w:rPr>
        <w:t>урагино</w:t>
      </w:r>
      <w:proofErr w:type="spellEnd"/>
      <w:r w:rsidRPr="00B0691E">
        <w:rPr>
          <w:rFonts w:asciiTheme="minorHAnsi" w:hAnsiTheme="minorHAnsi"/>
          <w:sz w:val="22"/>
          <w:szCs w:val="22"/>
        </w:rPr>
        <w:t>, ул.Влада Листьева, 3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Тел.: (8-391-36) 9-99-01.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График работы и приёма Заявителей: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Понедельник:</w:t>
      </w:r>
      <w:r w:rsidRPr="00B0691E">
        <w:rPr>
          <w:rFonts w:asciiTheme="minorHAnsi" w:hAnsiTheme="minorHAnsi"/>
          <w:sz w:val="22"/>
          <w:szCs w:val="22"/>
        </w:rPr>
        <w:tab/>
        <w:t>09.00 – 18.00;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Вторник: 09.00 – 18.00;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Среда 09.00 – 18.00;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Четверг: 09.00 – 18.00;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Пятница09.00 – 18.00;</w:t>
      </w:r>
    </w:p>
    <w:p w:rsidR="00B0691E" w:rsidRPr="00B0691E" w:rsidRDefault="00B0691E" w:rsidP="00B0691E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Суббота, воскресенье: выходные дни;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 xml:space="preserve">- Муниципальное казенное учреждение «Комитет по </w:t>
      </w:r>
      <w:r w:rsidR="00E04FB3">
        <w:rPr>
          <w:rFonts w:asciiTheme="minorHAnsi" w:hAnsiTheme="minorHAnsi"/>
          <w:sz w:val="22"/>
          <w:szCs w:val="22"/>
        </w:rPr>
        <w:t>управлению</w:t>
      </w:r>
      <w:r w:rsidRPr="00B0691E">
        <w:rPr>
          <w:rFonts w:asciiTheme="minorHAnsi" w:hAnsiTheme="minorHAnsi"/>
          <w:sz w:val="22"/>
          <w:szCs w:val="22"/>
        </w:rPr>
        <w:t xml:space="preserve"> муниципальным имуществом» (далее - Комитет), расположенное по адресу: </w:t>
      </w:r>
      <w:proofErr w:type="spellStart"/>
      <w:r w:rsidRPr="00B0691E">
        <w:rPr>
          <w:rFonts w:asciiTheme="minorHAnsi" w:hAnsiTheme="minorHAnsi"/>
          <w:sz w:val="22"/>
          <w:szCs w:val="22"/>
        </w:rPr>
        <w:t>пгт</w:t>
      </w:r>
      <w:proofErr w:type="gramStart"/>
      <w:r w:rsidRPr="00B0691E">
        <w:rPr>
          <w:rFonts w:asciiTheme="minorHAnsi" w:hAnsiTheme="minorHAnsi"/>
          <w:sz w:val="22"/>
          <w:szCs w:val="22"/>
        </w:rPr>
        <w:t>.К</w:t>
      </w:r>
      <w:proofErr w:type="gramEnd"/>
      <w:r w:rsidRPr="00B0691E">
        <w:rPr>
          <w:rFonts w:asciiTheme="minorHAnsi" w:hAnsiTheme="minorHAnsi"/>
          <w:sz w:val="22"/>
          <w:szCs w:val="22"/>
        </w:rPr>
        <w:t>урагино</w:t>
      </w:r>
      <w:proofErr w:type="spellEnd"/>
      <w:r w:rsidRPr="00B0691E">
        <w:rPr>
          <w:rFonts w:asciiTheme="minorHAnsi" w:hAnsiTheme="minorHAnsi"/>
          <w:sz w:val="22"/>
          <w:szCs w:val="22"/>
        </w:rPr>
        <w:t>, ул.Партизанская, 144.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b/>
          <w:sz w:val="22"/>
          <w:szCs w:val="22"/>
        </w:rPr>
      </w:pPr>
      <w:r w:rsidRPr="00B0691E">
        <w:rPr>
          <w:rFonts w:asciiTheme="minorHAnsi" w:hAnsiTheme="minorHAnsi"/>
          <w:b/>
          <w:sz w:val="22"/>
          <w:szCs w:val="22"/>
        </w:rPr>
        <w:t>Часы работы: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Понедельник-пятница   8.00-17.00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Перерыв на обед           12.00-13.00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>Суббота, воскресенье -  выходные дни</w:t>
      </w:r>
    </w:p>
    <w:p w:rsidR="00B0691E" w:rsidRPr="00B0691E" w:rsidRDefault="00B0691E" w:rsidP="00B0691E">
      <w:pPr>
        <w:ind w:firstLine="720"/>
        <w:jc w:val="both"/>
        <w:rPr>
          <w:rFonts w:asciiTheme="minorHAnsi" w:hAnsiTheme="minorHAnsi"/>
          <w:sz w:val="22"/>
          <w:szCs w:val="22"/>
        </w:rPr>
      </w:pPr>
      <w:r w:rsidRPr="00B0691E">
        <w:rPr>
          <w:rFonts w:asciiTheme="minorHAnsi" w:hAnsiTheme="minorHAnsi"/>
          <w:sz w:val="22"/>
          <w:szCs w:val="22"/>
        </w:rPr>
        <w:t xml:space="preserve">Телефон: (8-391-36) 2-61-90. </w:t>
      </w:r>
    </w:p>
    <w:p w:rsidR="00B0691E" w:rsidRPr="00B0691E" w:rsidRDefault="00B0691E" w:rsidP="00B0691E">
      <w:pPr>
        <w:autoSpaceDE w:val="0"/>
        <w:autoSpaceDN w:val="0"/>
        <w:adjustRightInd w:val="0"/>
        <w:ind w:firstLine="540"/>
        <w:jc w:val="both"/>
        <w:outlineLvl w:val="1"/>
        <w:rPr>
          <w:rFonts w:asciiTheme="minorHAnsi" w:hAnsiTheme="minorHAnsi"/>
          <w:i/>
          <w:sz w:val="22"/>
          <w:szCs w:val="22"/>
          <w:lang w:val="en-US"/>
        </w:rPr>
      </w:pPr>
      <w:proofErr w:type="gramStart"/>
      <w:r w:rsidRPr="00B0691E">
        <w:rPr>
          <w:rFonts w:asciiTheme="minorHAnsi" w:hAnsiTheme="minorHAnsi"/>
          <w:sz w:val="22"/>
          <w:szCs w:val="22"/>
          <w:lang w:val="en-US"/>
        </w:rPr>
        <w:t>e-mail</w:t>
      </w:r>
      <w:proofErr w:type="gramEnd"/>
      <w:r w:rsidRPr="00B0691E">
        <w:rPr>
          <w:rFonts w:asciiTheme="minorHAnsi" w:hAnsiTheme="minorHAnsi"/>
          <w:sz w:val="22"/>
          <w:szCs w:val="22"/>
          <w:lang w:val="en-US"/>
        </w:rPr>
        <w:t xml:space="preserve">: </w:t>
      </w:r>
      <w:hyperlink r:id="rId6" w:history="1">
        <w:r w:rsidRPr="00B0691E">
          <w:rPr>
            <w:rStyle w:val="a3"/>
            <w:rFonts w:asciiTheme="minorHAnsi" w:hAnsiTheme="minorHAnsi"/>
            <w:sz w:val="22"/>
            <w:szCs w:val="22"/>
            <w:lang w:val="en-US"/>
          </w:rPr>
          <w:t>komitet_kurag@mail.ru</w:t>
        </w:r>
      </w:hyperlink>
      <w:r w:rsidRPr="00B0691E">
        <w:rPr>
          <w:rFonts w:asciiTheme="minorHAnsi" w:hAnsiTheme="minorHAnsi"/>
          <w:sz w:val="22"/>
          <w:szCs w:val="22"/>
          <w:lang w:val="en-US"/>
        </w:rPr>
        <w:t>.</w:t>
      </w:r>
    </w:p>
    <w:p w:rsidR="00B0691E" w:rsidRPr="00B0691E" w:rsidRDefault="00B0691E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B0691E">
        <w:rPr>
          <w:rFonts w:asciiTheme="minorHAnsi" w:hAnsiTheme="minorHAnsi"/>
          <w:szCs w:val="22"/>
        </w:rPr>
        <w:t>5. 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B0691E" w:rsidRPr="00B0691E" w:rsidRDefault="00B0691E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B0691E">
        <w:rPr>
          <w:rFonts w:asciiTheme="minorHAnsi" w:hAnsiTheme="minorHAnsi"/>
          <w:szCs w:val="22"/>
        </w:rPr>
        <w:t xml:space="preserve">устно на личном приеме или посредством телефонной связи к уполномоченному лицу </w:t>
      </w:r>
      <w:r>
        <w:rPr>
          <w:rFonts w:asciiTheme="minorHAnsi" w:hAnsiTheme="minorHAnsi"/>
          <w:szCs w:val="22"/>
        </w:rPr>
        <w:t>Комитет</w:t>
      </w:r>
      <w:r w:rsidR="00E04FB3">
        <w:rPr>
          <w:rFonts w:asciiTheme="minorHAnsi" w:hAnsiTheme="minorHAnsi"/>
          <w:szCs w:val="22"/>
        </w:rPr>
        <w:t>а</w:t>
      </w:r>
      <w:r w:rsidRPr="00B0691E">
        <w:rPr>
          <w:rFonts w:asciiTheme="minorHAnsi" w:hAnsiTheme="minorHAnsi"/>
          <w:szCs w:val="22"/>
        </w:rPr>
        <w:t>;</w:t>
      </w:r>
    </w:p>
    <w:p w:rsidR="00B0691E" w:rsidRPr="00B0691E" w:rsidRDefault="00B0691E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B0691E">
        <w:rPr>
          <w:rFonts w:asciiTheme="minorHAnsi" w:hAnsiTheme="minorHAnsi"/>
          <w:szCs w:val="22"/>
        </w:rPr>
        <w:t xml:space="preserve">в письменной форме или в форме электронного документа в адрес </w:t>
      </w:r>
      <w:r>
        <w:rPr>
          <w:rFonts w:asciiTheme="minorHAnsi" w:hAnsiTheme="minorHAnsi"/>
          <w:szCs w:val="22"/>
        </w:rPr>
        <w:t>Комитет</w:t>
      </w:r>
      <w:r w:rsidR="00E04FB3">
        <w:rPr>
          <w:rFonts w:asciiTheme="minorHAnsi" w:hAnsiTheme="minorHAnsi"/>
          <w:szCs w:val="22"/>
        </w:rPr>
        <w:t>а</w:t>
      </w:r>
      <w:r w:rsidRPr="00B0691E">
        <w:rPr>
          <w:rFonts w:asciiTheme="minorHAnsi" w:hAnsiTheme="minorHAnsi"/>
          <w:szCs w:val="22"/>
        </w:rPr>
        <w:t>;</w:t>
      </w:r>
    </w:p>
    <w:p w:rsidR="00B0691E" w:rsidRDefault="00B0691E">
      <w:pPr>
        <w:pStyle w:val="ConsPlusNormal"/>
        <w:ind w:firstLine="540"/>
        <w:jc w:val="both"/>
      </w:pPr>
      <w:r w:rsidRPr="00B0691E">
        <w:rPr>
          <w:rFonts w:asciiTheme="minorHAnsi" w:hAnsiTheme="minorHAnsi"/>
          <w:szCs w:val="22"/>
        </w:rPr>
        <w:t>в краевом государственном бюджетном учреждении "Многофункциональный центр предоставления государственных и муниципальных услуг"</w:t>
      </w:r>
      <w:r>
        <w:t xml:space="preserve"> (далее - МФЦ).</w:t>
      </w:r>
    </w:p>
    <w:p w:rsidR="00B0691E" w:rsidRDefault="00B0691E">
      <w:pPr>
        <w:pStyle w:val="ConsPlusNormal"/>
        <w:ind w:firstLine="540"/>
        <w:jc w:val="both"/>
      </w:pPr>
      <w:r>
        <w:t>В любое время с момента приема документов заявитель имеет право на получение информации о ходе предоставления муниципальной услуги.</w:t>
      </w:r>
    </w:p>
    <w:p w:rsidR="00B0691E" w:rsidRDefault="00B0691E">
      <w:pPr>
        <w:pStyle w:val="ConsPlusNormal"/>
        <w:ind w:firstLine="540"/>
        <w:jc w:val="both"/>
      </w:pPr>
      <w:r>
        <w:t xml:space="preserve">6. Регламент размещается на интернет-сайте администрации </w:t>
      </w:r>
      <w:r w:rsidR="00E04FB3">
        <w:t xml:space="preserve">поселка Курагино </w:t>
      </w:r>
      <w:r w:rsidR="00E04FB3" w:rsidRPr="00E04FB3">
        <w:t>http://www.admkurag.ru/</w:t>
      </w:r>
      <w:r w:rsidR="00E04FB3">
        <w:t xml:space="preserve"> и на информационных стендах администрации поселка Курагино.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ind w:firstLine="540"/>
        <w:jc w:val="both"/>
      </w:pPr>
      <w:r>
        <w:t>7. Наименование муниципальной услуги: "Выдача разрешения на строительство объекта, продление срока действия разрешения на строительство, внесение изменений в разрешение на строительство".</w:t>
      </w:r>
    </w:p>
    <w:p w:rsidR="00B0691E" w:rsidRDefault="00B0691E">
      <w:pPr>
        <w:pStyle w:val="ConsPlusNormal"/>
        <w:ind w:firstLine="540"/>
        <w:jc w:val="both"/>
      </w:pPr>
      <w:r>
        <w:t>8. Органом, предоставляющим муниципальную услугу, является Комитет.</w:t>
      </w:r>
    </w:p>
    <w:p w:rsidR="00B0691E" w:rsidRDefault="00B0691E">
      <w:pPr>
        <w:pStyle w:val="ConsPlusNormal"/>
        <w:ind w:firstLine="540"/>
        <w:jc w:val="both"/>
      </w:pPr>
      <w:r>
        <w:t>9. Результатом предоставления муниципальной услуги являются:</w:t>
      </w:r>
    </w:p>
    <w:p w:rsidR="00B0691E" w:rsidRDefault="00B0691E">
      <w:pPr>
        <w:pStyle w:val="ConsPlusNormal"/>
        <w:ind w:firstLine="540"/>
        <w:jc w:val="both"/>
      </w:pPr>
      <w:r>
        <w:t>- выдача заявителю разрешения на строительство, реконструкцию объектов капитального строительства (далее - разрешение на строительство);</w:t>
      </w:r>
    </w:p>
    <w:p w:rsidR="00B0691E" w:rsidRDefault="00B0691E">
      <w:pPr>
        <w:pStyle w:val="ConsPlusNormal"/>
        <w:ind w:firstLine="540"/>
        <w:jc w:val="both"/>
      </w:pPr>
      <w:r>
        <w:t>- отказ в выдаче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- продление срока действия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- отказ в продлении срока действия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- принятие решений о внесении изменений в разрешение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- отказ во внесении изменений в разрешение на строительство.</w:t>
      </w:r>
    </w:p>
    <w:p w:rsidR="00B0691E" w:rsidRDefault="00B0691E">
      <w:pPr>
        <w:pStyle w:val="ConsPlusNormal"/>
        <w:ind w:firstLine="540"/>
        <w:jc w:val="both"/>
      </w:pPr>
      <w:r>
        <w:t xml:space="preserve">10. Срок предоставления муниципальной услуги составляет не более чем </w:t>
      </w:r>
      <w:r w:rsidR="00E67E2C">
        <w:t>семь</w:t>
      </w:r>
      <w:r>
        <w:t xml:space="preserve"> дней со дня поступления заявления о выдаче разрешения на строительство (продлении срока действия разрешения на строительство).</w:t>
      </w:r>
    </w:p>
    <w:p w:rsidR="00B0691E" w:rsidRDefault="00B0691E">
      <w:pPr>
        <w:pStyle w:val="ConsPlusNormal"/>
        <w:ind w:firstLine="540"/>
        <w:jc w:val="both"/>
      </w:pPr>
      <w:r>
        <w:t xml:space="preserve">Срок принятия решения о внесении изменений в разрешение на строительство составляет не более чем десять рабочих дней </w:t>
      </w:r>
      <w:proofErr w:type="gramStart"/>
      <w:r>
        <w:t>со дня получения уведомления от застройщика о переходе к нему прав на земельные участки</w:t>
      </w:r>
      <w:proofErr w:type="gramEnd"/>
      <w:r>
        <w:t xml:space="preserve">, об образовании земельного участка. Уведомление о принятии решения о внесении изменений в разрешение на строительство направляется лицам, указанным в </w:t>
      </w:r>
      <w:hyperlink r:id="rId7" w:history="1">
        <w:r>
          <w:rPr>
            <w:color w:val="0000FF"/>
          </w:rPr>
          <w:t>части 21.16 статьи 51</w:t>
        </w:r>
      </w:hyperlink>
      <w:r>
        <w:t xml:space="preserve"> Градостроительного кодекса Российской Федерации, в течение пяти рабочих дней со дня принятия такого решения или внесения таких изменений.</w:t>
      </w:r>
    </w:p>
    <w:p w:rsidR="00B0691E" w:rsidRDefault="00B0691E">
      <w:pPr>
        <w:pStyle w:val="ConsPlusNormal"/>
        <w:ind w:firstLine="540"/>
        <w:jc w:val="both"/>
      </w:pPr>
      <w:r>
        <w:t xml:space="preserve">11. Муниципальная услуга по выдаче разрешения на строительство объекта, продление срока действия разрешения на строительство, внесение изменений в разрешение на </w:t>
      </w:r>
      <w:r>
        <w:lastRenderedPageBreak/>
        <w:t>строительство предоставляется в соответствии со следующими нормативно-правовыми актами:</w:t>
      </w:r>
    </w:p>
    <w:p w:rsidR="00B0691E" w:rsidRDefault="00D91AB1">
      <w:pPr>
        <w:pStyle w:val="ConsPlusNormal"/>
        <w:ind w:firstLine="540"/>
        <w:jc w:val="both"/>
      </w:pPr>
      <w:hyperlink r:id="rId8" w:history="1">
        <w:r w:rsidR="00B0691E">
          <w:rPr>
            <w:color w:val="0000FF"/>
          </w:rPr>
          <w:t>Конституция</w:t>
        </w:r>
      </w:hyperlink>
      <w:r w:rsidR="00B0691E">
        <w:t xml:space="preserve"> Российской Федерации;</w:t>
      </w:r>
    </w:p>
    <w:p w:rsidR="00B0691E" w:rsidRDefault="00B0691E">
      <w:pPr>
        <w:pStyle w:val="ConsPlusNormal"/>
        <w:ind w:firstLine="540"/>
        <w:jc w:val="both"/>
      </w:pPr>
      <w:r>
        <w:t xml:space="preserve">Градостроительный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B0691E" w:rsidRDefault="00B0691E">
      <w:pPr>
        <w:pStyle w:val="ConsPlusNormal"/>
        <w:ind w:firstLine="540"/>
        <w:jc w:val="both"/>
      </w:pPr>
      <w:r>
        <w:t xml:space="preserve">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29.12.2004 N 191-ФЗ "О введении в действие Градостроительного кодекса Российской Федерации";</w:t>
      </w:r>
    </w:p>
    <w:p w:rsidR="00B0691E" w:rsidRDefault="00B0691E">
      <w:pPr>
        <w:pStyle w:val="ConsPlusNormal"/>
        <w:ind w:firstLine="540"/>
        <w:jc w:val="both"/>
      </w:pPr>
      <w:r>
        <w:t xml:space="preserve">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02.05.2006 N 59-ФЗ "О порядке рассмотрения обращений граждан Российской Федерации";</w:t>
      </w:r>
    </w:p>
    <w:p w:rsidR="00B0691E" w:rsidRDefault="00B0691E">
      <w:pPr>
        <w:pStyle w:val="ConsPlusNormal"/>
        <w:ind w:firstLine="540"/>
        <w:jc w:val="both"/>
      </w:pPr>
      <w:r>
        <w:t xml:space="preserve">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0691E" w:rsidRDefault="00D91AB1">
      <w:pPr>
        <w:pStyle w:val="ConsPlusNormal"/>
        <w:ind w:firstLine="540"/>
        <w:jc w:val="both"/>
      </w:pPr>
      <w:hyperlink r:id="rId13" w:history="1">
        <w:r w:rsidR="00B0691E">
          <w:rPr>
            <w:color w:val="0000FF"/>
          </w:rPr>
          <w:t>Приказ</w:t>
        </w:r>
      </w:hyperlink>
      <w:r w:rsidR="00B0691E">
        <w:t xml:space="preserve"> Минстроя России от 19.02.2015 N 117/</w:t>
      </w:r>
      <w:proofErr w:type="spellStart"/>
      <w:proofErr w:type="gramStart"/>
      <w:r w:rsidR="00B0691E">
        <w:t>пр</w:t>
      </w:r>
      <w:proofErr w:type="spellEnd"/>
      <w:proofErr w:type="gramEnd"/>
      <w:r w:rsidR="00B0691E">
        <w:t xml:space="preserve"> "Об утверждении формы разрешения на строительство и формы разрешения на ввод объекта в эксплуатацию";</w:t>
      </w:r>
    </w:p>
    <w:p w:rsidR="00B0691E" w:rsidRDefault="00D91AB1">
      <w:pPr>
        <w:pStyle w:val="ConsPlusNormal"/>
        <w:ind w:firstLine="540"/>
        <w:jc w:val="both"/>
      </w:pPr>
      <w:hyperlink r:id="rId14" w:history="1">
        <w:r w:rsidR="00B0691E">
          <w:rPr>
            <w:color w:val="0000FF"/>
          </w:rPr>
          <w:t>Закон</w:t>
        </w:r>
      </w:hyperlink>
      <w:r w:rsidR="00B0691E">
        <w:t xml:space="preserve"> Российской Федерации от 21.07.1993 N 5485-1 "О государственной тайне";</w:t>
      </w:r>
    </w:p>
    <w:p w:rsidR="00B0691E" w:rsidRPr="00E04FB3" w:rsidRDefault="00B0691E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E04FB3">
        <w:rPr>
          <w:rFonts w:asciiTheme="minorHAnsi" w:hAnsiTheme="minorHAnsi"/>
          <w:szCs w:val="22"/>
        </w:rPr>
        <w:t>Приказ Минэкономразвития России от 17.03.2008 N 01 "Об утверждении Перечня сведений, подлежащих засекречиванию, министерства экономического развития Российской Федерации";</w:t>
      </w:r>
    </w:p>
    <w:p w:rsidR="00B0691E" w:rsidRPr="00E04FB3" w:rsidRDefault="00D91AB1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hyperlink r:id="rId15" w:history="1">
        <w:r w:rsidR="00B0691E" w:rsidRPr="00E04FB3">
          <w:rPr>
            <w:rFonts w:asciiTheme="minorHAnsi" w:hAnsiTheme="minorHAnsi"/>
            <w:color w:val="0000FF"/>
            <w:szCs w:val="22"/>
          </w:rPr>
          <w:t>Устав</w:t>
        </w:r>
      </w:hyperlink>
      <w:r w:rsidR="00B0691E" w:rsidRPr="00E04FB3">
        <w:rPr>
          <w:rFonts w:asciiTheme="minorHAnsi" w:hAnsiTheme="minorHAnsi"/>
          <w:szCs w:val="22"/>
        </w:rPr>
        <w:t xml:space="preserve"> </w:t>
      </w:r>
      <w:r w:rsidR="00FB1089">
        <w:rPr>
          <w:rFonts w:asciiTheme="minorHAnsi" w:hAnsiTheme="minorHAnsi"/>
          <w:szCs w:val="22"/>
        </w:rPr>
        <w:t>муниципального образования поселка Курагино</w:t>
      </w:r>
      <w:r w:rsidR="00B0691E" w:rsidRPr="00E04FB3">
        <w:rPr>
          <w:rFonts w:asciiTheme="minorHAnsi" w:hAnsiTheme="minorHAnsi"/>
          <w:szCs w:val="22"/>
        </w:rPr>
        <w:t>;</w:t>
      </w:r>
    </w:p>
    <w:p w:rsidR="00E04FB3" w:rsidRPr="00E04FB3" w:rsidRDefault="00E04FB3" w:rsidP="00E04FB3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04FB3">
        <w:rPr>
          <w:rFonts w:asciiTheme="minorHAnsi" w:hAnsiTheme="minorHAnsi" w:cs="Times New Roman"/>
          <w:szCs w:val="22"/>
        </w:rPr>
        <w:t xml:space="preserve">Генеральный </w:t>
      </w:r>
      <w:hyperlink r:id="rId16" w:history="1">
        <w:r w:rsidRPr="00E04FB3">
          <w:rPr>
            <w:rFonts w:asciiTheme="minorHAnsi" w:hAnsiTheme="minorHAnsi" w:cs="Times New Roman"/>
            <w:color w:val="0000FF"/>
            <w:szCs w:val="22"/>
          </w:rPr>
          <w:t>план</w:t>
        </w:r>
      </w:hyperlink>
      <w:r w:rsidRPr="00E04FB3">
        <w:rPr>
          <w:rFonts w:asciiTheme="minorHAnsi" w:hAnsiTheme="minorHAnsi" w:cs="Times New Roman"/>
          <w:szCs w:val="22"/>
        </w:rPr>
        <w:t xml:space="preserve"> муниципального образования поселок Курагино, утвержденный Решением Курагинского поселкового Совета депутатов от 10.02.2012 № 18-138-Р "О</w:t>
      </w:r>
      <w:proofErr w:type="gramStart"/>
      <w:r w:rsidRPr="00E04FB3">
        <w:rPr>
          <w:rFonts w:asciiTheme="minorHAnsi" w:hAnsiTheme="minorHAnsi" w:cs="Times New Roman"/>
          <w:szCs w:val="22"/>
        </w:rPr>
        <w:t xml:space="preserve"> О</w:t>
      </w:r>
      <w:proofErr w:type="gramEnd"/>
      <w:r w:rsidRPr="00E04FB3">
        <w:rPr>
          <w:rFonts w:asciiTheme="minorHAnsi" w:hAnsiTheme="minorHAnsi" w:cs="Times New Roman"/>
          <w:szCs w:val="22"/>
        </w:rPr>
        <w:t>б утверждении Генерального плана муниципального образования поселок Курагино";</w:t>
      </w:r>
    </w:p>
    <w:p w:rsidR="00E04FB3" w:rsidRPr="00E04FB3" w:rsidRDefault="00D91AB1" w:rsidP="00E04FB3">
      <w:pPr>
        <w:pStyle w:val="Standard"/>
        <w:ind w:right="-1"/>
        <w:jc w:val="both"/>
        <w:rPr>
          <w:rFonts w:asciiTheme="minorHAnsi" w:hAnsiTheme="minorHAnsi" w:cs="Times New Roman"/>
          <w:sz w:val="22"/>
          <w:szCs w:val="22"/>
          <w:lang w:val="ru-RU"/>
        </w:rPr>
      </w:pPr>
      <w:hyperlink r:id="rId17" w:history="1">
        <w:r w:rsidR="00E04FB3" w:rsidRPr="00E04FB3">
          <w:rPr>
            <w:rFonts w:asciiTheme="minorHAnsi" w:hAnsiTheme="minorHAnsi" w:cs="Times New Roman"/>
            <w:color w:val="0000FF"/>
            <w:sz w:val="22"/>
            <w:szCs w:val="22"/>
            <w:lang w:val="ru-RU"/>
          </w:rPr>
          <w:t>Правила</w:t>
        </w:r>
      </w:hyperlink>
      <w:r w:rsidR="00E04FB3" w:rsidRPr="00E04FB3">
        <w:rPr>
          <w:rFonts w:asciiTheme="minorHAnsi" w:hAnsiTheme="minorHAnsi" w:cs="Times New Roman"/>
          <w:sz w:val="22"/>
          <w:szCs w:val="22"/>
          <w:lang w:val="ru-RU"/>
        </w:rPr>
        <w:t xml:space="preserve"> землепользования и застройки МО п</w:t>
      </w:r>
      <w:proofErr w:type="gramStart"/>
      <w:r w:rsidR="00E04FB3" w:rsidRPr="00E04FB3">
        <w:rPr>
          <w:rFonts w:asciiTheme="minorHAnsi" w:hAnsiTheme="minorHAnsi" w:cs="Times New Roman"/>
          <w:sz w:val="22"/>
          <w:szCs w:val="22"/>
          <w:lang w:val="ru-RU"/>
        </w:rPr>
        <w:t>.К</w:t>
      </w:r>
      <w:proofErr w:type="gramEnd"/>
      <w:r w:rsidR="00E04FB3" w:rsidRPr="00E04FB3">
        <w:rPr>
          <w:rFonts w:asciiTheme="minorHAnsi" w:hAnsiTheme="minorHAnsi" w:cs="Times New Roman"/>
          <w:sz w:val="22"/>
          <w:szCs w:val="22"/>
          <w:lang w:val="ru-RU"/>
        </w:rPr>
        <w:t xml:space="preserve">урагино, утвержденные Решением Курагинского поселкового Совета депутатов </w:t>
      </w:r>
      <w:r w:rsidR="00E04FB3" w:rsidRPr="00E04FB3">
        <w:rPr>
          <w:rFonts w:asciiTheme="minorHAnsi" w:eastAsia="Times New Roman" w:hAnsiTheme="minorHAnsi" w:cs="Times New Roman"/>
          <w:color w:val="auto"/>
          <w:sz w:val="22"/>
          <w:szCs w:val="22"/>
          <w:lang w:val="ru-RU"/>
        </w:rPr>
        <w:t>от 29.12.2012 №27-196-Р</w:t>
      </w:r>
      <w:r w:rsidR="00E04FB3" w:rsidRPr="00E04FB3">
        <w:rPr>
          <w:rFonts w:asciiTheme="minorHAnsi" w:hAnsiTheme="minorHAnsi" w:cs="Times New Roman"/>
          <w:sz w:val="22"/>
          <w:szCs w:val="22"/>
          <w:lang w:val="ru-RU"/>
        </w:rPr>
        <w:t>;</w:t>
      </w:r>
    </w:p>
    <w:p w:rsidR="00B0691E" w:rsidRPr="00E04FB3" w:rsidRDefault="00B0691E" w:rsidP="00E04FB3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 w:rsidRPr="00E04FB3">
        <w:rPr>
          <w:rFonts w:asciiTheme="minorHAnsi" w:hAnsiTheme="minorHAnsi"/>
          <w:szCs w:val="22"/>
        </w:rPr>
        <w:t xml:space="preserve">12. Для получения муниципальной услуги заявитель подает </w:t>
      </w:r>
      <w:hyperlink w:anchor="P344" w:history="1">
        <w:r w:rsidRPr="00E04FB3">
          <w:rPr>
            <w:rFonts w:asciiTheme="minorHAnsi" w:hAnsiTheme="minorHAnsi"/>
            <w:color w:val="0000FF"/>
            <w:szCs w:val="22"/>
          </w:rPr>
          <w:t>заявление</w:t>
        </w:r>
      </w:hyperlink>
      <w:r w:rsidRPr="00E04FB3">
        <w:rPr>
          <w:rFonts w:asciiTheme="minorHAnsi" w:hAnsiTheme="minorHAnsi"/>
          <w:szCs w:val="22"/>
        </w:rPr>
        <w:t xml:space="preserve"> по форме согласно приложению 1 к настоящему Регламенту посредством:</w:t>
      </w:r>
    </w:p>
    <w:p w:rsidR="00E04FB3" w:rsidRPr="00E04FB3" w:rsidRDefault="00E04FB3" w:rsidP="00E04FB3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04FB3">
        <w:rPr>
          <w:rFonts w:asciiTheme="minorHAnsi" w:hAnsiTheme="minorHAnsi" w:cs="Times New Roman"/>
          <w:szCs w:val="22"/>
        </w:rPr>
        <w:t xml:space="preserve">почтового отправления в администрацию поселка Курагино по адресу: 662910, Красноярский край, Курагинский район, </w:t>
      </w:r>
      <w:proofErr w:type="spellStart"/>
      <w:r w:rsidRPr="00E04FB3">
        <w:rPr>
          <w:rFonts w:asciiTheme="minorHAnsi" w:hAnsiTheme="minorHAnsi" w:cs="Times New Roman"/>
          <w:szCs w:val="22"/>
        </w:rPr>
        <w:t>пгт</w:t>
      </w:r>
      <w:proofErr w:type="gramStart"/>
      <w:r w:rsidRPr="00E04FB3">
        <w:rPr>
          <w:rFonts w:asciiTheme="minorHAnsi" w:hAnsiTheme="minorHAnsi" w:cs="Times New Roman"/>
          <w:szCs w:val="22"/>
        </w:rPr>
        <w:t>.К</w:t>
      </w:r>
      <w:proofErr w:type="gramEnd"/>
      <w:r w:rsidRPr="00E04FB3">
        <w:rPr>
          <w:rFonts w:asciiTheme="minorHAnsi" w:hAnsiTheme="minorHAnsi" w:cs="Times New Roman"/>
          <w:szCs w:val="22"/>
        </w:rPr>
        <w:t>урагино</w:t>
      </w:r>
      <w:proofErr w:type="spellEnd"/>
      <w:r w:rsidRPr="00E04FB3">
        <w:rPr>
          <w:rFonts w:asciiTheme="minorHAnsi" w:hAnsiTheme="minorHAnsi" w:cs="Times New Roman"/>
          <w:szCs w:val="22"/>
        </w:rPr>
        <w:t>, ул.Партизанская, 165</w:t>
      </w:r>
    </w:p>
    <w:p w:rsidR="00E04FB3" w:rsidRPr="00E04FB3" w:rsidRDefault="00E04FB3" w:rsidP="00E04FB3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04FB3">
        <w:rPr>
          <w:rFonts w:asciiTheme="minorHAnsi" w:hAnsiTheme="minorHAnsi" w:cs="Times New Roman"/>
          <w:szCs w:val="22"/>
        </w:rPr>
        <w:t xml:space="preserve">лично в администрацию поселка Курагино, либо муниципальное казенное учреждение «Комитет по управлению муниципальным имуществом», расположенном по адресу: </w:t>
      </w:r>
      <w:proofErr w:type="spellStart"/>
      <w:r w:rsidRPr="00E04FB3">
        <w:rPr>
          <w:rFonts w:asciiTheme="minorHAnsi" w:hAnsiTheme="minorHAnsi" w:cs="Times New Roman"/>
          <w:szCs w:val="22"/>
        </w:rPr>
        <w:t>пгт</w:t>
      </w:r>
      <w:proofErr w:type="gramStart"/>
      <w:r w:rsidRPr="00E04FB3">
        <w:rPr>
          <w:rFonts w:asciiTheme="minorHAnsi" w:hAnsiTheme="minorHAnsi" w:cs="Times New Roman"/>
          <w:szCs w:val="22"/>
        </w:rPr>
        <w:t>.К</w:t>
      </w:r>
      <w:proofErr w:type="gramEnd"/>
      <w:r w:rsidRPr="00E04FB3">
        <w:rPr>
          <w:rFonts w:asciiTheme="minorHAnsi" w:hAnsiTheme="minorHAnsi" w:cs="Times New Roman"/>
          <w:szCs w:val="22"/>
        </w:rPr>
        <w:t>урагино</w:t>
      </w:r>
      <w:proofErr w:type="spellEnd"/>
      <w:r w:rsidRPr="00E04FB3">
        <w:rPr>
          <w:rFonts w:asciiTheme="minorHAnsi" w:hAnsiTheme="minorHAnsi" w:cs="Times New Roman"/>
          <w:szCs w:val="22"/>
        </w:rPr>
        <w:t>, ул.Партизанская, 144</w:t>
      </w:r>
    </w:p>
    <w:p w:rsidR="00E04FB3" w:rsidRDefault="00E04FB3" w:rsidP="003A01EA">
      <w:pPr>
        <w:pStyle w:val="ConsPlusNormal"/>
        <w:ind w:firstLine="540"/>
        <w:jc w:val="both"/>
        <w:rPr>
          <w:rFonts w:asciiTheme="minorHAnsi" w:hAnsiTheme="minorHAnsi" w:cs="Times New Roman"/>
          <w:szCs w:val="22"/>
        </w:rPr>
      </w:pPr>
      <w:r w:rsidRPr="00E04FB3">
        <w:rPr>
          <w:rFonts w:asciiTheme="minorHAnsi" w:hAnsiTheme="minorHAnsi" w:cs="Times New Roman"/>
          <w:szCs w:val="22"/>
        </w:rPr>
        <w:t xml:space="preserve">через структурное подразделение КГБУ "Многофункциональный центр предоставления государственных и муниципальных услуг" в поселке Курагино (далее - МФЦ), расположенное по адресу: Красноярский край, </w:t>
      </w:r>
      <w:proofErr w:type="spellStart"/>
      <w:r w:rsidRPr="00E04FB3">
        <w:rPr>
          <w:rFonts w:asciiTheme="minorHAnsi" w:hAnsiTheme="minorHAnsi" w:cs="Times New Roman"/>
          <w:szCs w:val="22"/>
        </w:rPr>
        <w:t>пгт</w:t>
      </w:r>
      <w:proofErr w:type="gramStart"/>
      <w:r w:rsidRPr="00E04FB3">
        <w:rPr>
          <w:rFonts w:asciiTheme="minorHAnsi" w:hAnsiTheme="minorHAnsi" w:cs="Times New Roman"/>
          <w:szCs w:val="22"/>
        </w:rPr>
        <w:t>.К</w:t>
      </w:r>
      <w:proofErr w:type="gramEnd"/>
      <w:r w:rsidRPr="00E04FB3">
        <w:rPr>
          <w:rFonts w:asciiTheme="minorHAnsi" w:hAnsiTheme="minorHAnsi" w:cs="Times New Roman"/>
          <w:szCs w:val="22"/>
        </w:rPr>
        <w:t>урагино</w:t>
      </w:r>
      <w:proofErr w:type="spellEnd"/>
      <w:r w:rsidRPr="00E04FB3">
        <w:rPr>
          <w:rFonts w:asciiTheme="minorHAnsi" w:hAnsiTheme="minorHAnsi" w:cs="Times New Roman"/>
          <w:szCs w:val="22"/>
        </w:rPr>
        <w:t xml:space="preserve">, </w:t>
      </w:r>
      <w:proofErr w:type="spellStart"/>
      <w:r w:rsidRPr="00E04FB3">
        <w:rPr>
          <w:rFonts w:asciiTheme="minorHAnsi" w:hAnsiTheme="minorHAnsi" w:cs="Times New Roman"/>
          <w:szCs w:val="22"/>
        </w:rPr>
        <w:t>ул.Вл.Листьева</w:t>
      </w:r>
      <w:proofErr w:type="spellEnd"/>
      <w:r w:rsidRPr="00E04FB3">
        <w:rPr>
          <w:rFonts w:asciiTheme="minorHAnsi" w:hAnsiTheme="minorHAnsi" w:cs="Times New Roman"/>
          <w:szCs w:val="22"/>
        </w:rPr>
        <w:t>, 3</w:t>
      </w:r>
    </w:p>
    <w:p w:rsidR="00B0691E" w:rsidRDefault="00B0691E" w:rsidP="003A01EA">
      <w:pPr>
        <w:pStyle w:val="ConsPlusNormal"/>
        <w:ind w:firstLine="540"/>
        <w:jc w:val="both"/>
      </w:pPr>
      <w:r w:rsidRPr="00E04FB3">
        <w:rPr>
          <w:rFonts w:asciiTheme="minorHAnsi" w:hAnsiTheme="minorHAnsi"/>
          <w:szCs w:val="22"/>
        </w:rPr>
        <w:t xml:space="preserve">в электронной форме с использованием единого портала государственных и муниципальных услуг </w:t>
      </w:r>
      <w:proofErr w:type="spellStart"/>
      <w:r w:rsidRPr="00E04FB3">
        <w:rPr>
          <w:rFonts w:asciiTheme="minorHAnsi" w:hAnsiTheme="minorHAnsi"/>
          <w:szCs w:val="22"/>
        </w:rPr>
        <w:t>www.gosuslugi.krskstate.ru</w:t>
      </w:r>
      <w:proofErr w:type="spellEnd"/>
      <w:r w:rsidRPr="00E04FB3">
        <w:rPr>
          <w:rFonts w:asciiTheme="minorHAnsi" w:hAnsiTheme="minorHAnsi"/>
          <w:szCs w:val="22"/>
        </w:rPr>
        <w:t xml:space="preserve">. 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8" w:history="1">
        <w:r w:rsidRPr="00E04FB3">
          <w:rPr>
            <w:rFonts w:asciiTheme="minorHAnsi" w:hAnsiTheme="minorHAnsi"/>
            <w:color w:val="0000FF"/>
            <w:szCs w:val="22"/>
          </w:rPr>
          <w:t>закона</w:t>
        </w:r>
      </w:hyperlink>
      <w:r w:rsidRPr="00E04FB3">
        <w:rPr>
          <w:rFonts w:asciiTheme="minorHAnsi" w:hAnsiTheme="minorHAnsi"/>
          <w:szCs w:val="22"/>
        </w:rPr>
        <w:t xml:space="preserve"> "Об электронной подписи" и требованиями </w:t>
      </w:r>
      <w:hyperlink r:id="rId19" w:history="1">
        <w:r w:rsidRPr="00E04FB3">
          <w:rPr>
            <w:rFonts w:asciiTheme="minorHAnsi" w:hAnsiTheme="minorHAnsi"/>
            <w:color w:val="0000FF"/>
            <w:szCs w:val="22"/>
          </w:rPr>
          <w:t>ст. ст. 21.1</w:t>
        </w:r>
      </w:hyperlink>
      <w:r w:rsidRPr="00E04FB3">
        <w:rPr>
          <w:rFonts w:asciiTheme="minorHAnsi" w:hAnsiTheme="minorHAnsi"/>
          <w:szCs w:val="22"/>
        </w:rPr>
        <w:t xml:space="preserve"> и </w:t>
      </w:r>
      <w:hyperlink r:id="rId20" w:history="1">
        <w:r w:rsidRPr="00E04FB3">
          <w:rPr>
            <w:rFonts w:asciiTheme="minorHAnsi" w:hAnsiTheme="minorHAnsi"/>
            <w:color w:val="0000FF"/>
            <w:szCs w:val="22"/>
          </w:rPr>
          <w:t>21.2</w:t>
        </w:r>
      </w:hyperlink>
      <w:r w:rsidRPr="00E04FB3">
        <w:rPr>
          <w:rFonts w:asciiTheme="minorHAnsi" w:hAnsiTheme="minorHAnsi"/>
          <w:szCs w:val="22"/>
        </w:rPr>
        <w:t xml:space="preserve"> Федерального закона от 27.07.2010 N 210-ФЗ "Об организации предоставления</w:t>
      </w:r>
      <w:r>
        <w:t xml:space="preserve"> государственных и муниципальных услуг".</w:t>
      </w:r>
    </w:p>
    <w:p w:rsidR="00B0691E" w:rsidRDefault="00B0691E" w:rsidP="003A01EA">
      <w:pPr>
        <w:pStyle w:val="ConsPlusNormal"/>
        <w:ind w:firstLine="540"/>
        <w:jc w:val="both"/>
      </w:pPr>
      <w:bookmarkStart w:id="1" w:name="P106"/>
      <w:bookmarkEnd w:id="1"/>
      <w:r>
        <w:t xml:space="preserve">13. Исчерпывающий перечень документов, необходимых в соответствии с Градостроительным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для предоставления услуги в целях строительства, реконструкции объекта капитального строительства:</w:t>
      </w:r>
    </w:p>
    <w:p w:rsidR="00B0691E" w:rsidRDefault="00B0691E" w:rsidP="003A01EA">
      <w:pPr>
        <w:pStyle w:val="ConsPlusNormal"/>
        <w:ind w:firstLine="540"/>
        <w:jc w:val="both"/>
      </w:pPr>
      <w:bookmarkStart w:id="2" w:name="P107"/>
      <w:bookmarkEnd w:id="2"/>
      <w:r>
        <w:t>1) правоустанавливающие документы на земельный участок;</w:t>
      </w:r>
    </w:p>
    <w:p w:rsidR="00B0691E" w:rsidRDefault="00B0691E" w:rsidP="003A01EA">
      <w:pPr>
        <w:pStyle w:val="ConsPlusNormal"/>
        <w:ind w:firstLine="540"/>
        <w:jc w:val="both"/>
      </w:pPr>
      <w:bookmarkStart w:id="3" w:name="P108"/>
      <w:bookmarkEnd w:id="3"/>
      <w:proofErr w:type="gramStart"/>
      <w: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", органом </w:t>
      </w:r>
      <w:r w:rsidR="002F08C2">
        <w:t>управления</w:t>
      </w:r>
      <w:r>
        <w:t xml:space="preserve"> государственным внебюджетным фондом или органом местного </w:t>
      </w:r>
      <w:r w:rsidR="002F08C2">
        <w:t>самоуправления</w:t>
      </w:r>
      <w:r>
        <w:t xml:space="preserve">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  <w:proofErr w:type="gramEnd"/>
    </w:p>
    <w:p w:rsidR="00B0691E" w:rsidRPr="003A01EA" w:rsidRDefault="00B0691E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bookmarkStart w:id="4" w:name="P109"/>
      <w:bookmarkEnd w:id="4"/>
      <w:r>
        <w:t xml:space="preserve">3) </w:t>
      </w:r>
      <w:r w:rsidR="00E67E2C">
        <w:rPr>
          <w:rFonts w:ascii="Calibri" w:eastAsiaTheme="minorHAnsi" w:hAnsi="Calibri" w:cs="Calibri"/>
          <w:sz w:val="22"/>
          <w:szCs w:val="22"/>
          <w:lang w:eastAsia="en-US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</w:t>
      </w:r>
      <w:r w:rsidR="00E67E2C" w:rsidRPr="003A01EA">
        <w:rPr>
          <w:rFonts w:asciiTheme="minorHAnsi" w:eastAsiaTheme="minorHAnsi" w:hAnsiTheme="minorHAnsi" w:cs="Calibri"/>
          <w:sz w:val="22"/>
          <w:szCs w:val="22"/>
          <w:lang w:eastAsia="en-US"/>
        </w:rPr>
        <w:t>на строительство линейного объекта реквизиты проекта планировки территории и проекта межевания территории</w:t>
      </w:r>
      <w:r w:rsidRPr="003A01EA">
        <w:rPr>
          <w:rFonts w:asciiTheme="minorHAnsi" w:hAnsiTheme="minorHAnsi"/>
        </w:rPr>
        <w:t>;</w:t>
      </w:r>
    </w:p>
    <w:p w:rsidR="00B0691E" w:rsidRPr="003A01EA" w:rsidRDefault="00B0691E" w:rsidP="003A01EA">
      <w:pPr>
        <w:pStyle w:val="ConsPlusNormal"/>
        <w:ind w:firstLine="539"/>
        <w:jc w:val="both"/>
        <w:rPr>
          <w:rFonts w:asciiTheme="minorHAnsi" w:hAnsiTheme="minorHAnsi"/>
        </w:rPr>
      </w:pPr>
      <w:r w:rsidRPr="003A01EA">
        <w:rPr>
          <w:rFonts w:asciiTheme="minorHAnsi" w:hAnsiTheme="minorHAnsi"/>
        </w:rPr>
        <w:t>4) материалы, содержащиеся в проектной документации: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t>а) пояснительная записка;</w:t>
      </w:r>
    </w:p>
    <w:p w:rsidR="003E23F8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lastRenderedPageBreak/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t>г) архитектурные решения;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proofErr w:type="spellStart"/>
      <w:r w:rsidRPr="003A01EA">
        <w:rPr>
          <w:rFonts w:asciiTheme="minorHAnsi" w:eastAsiaTheme="minorHAnsi" w:hAnsiTheme="minorHAnsi"/>
          <w:lang w:eastAsia="en-US"/>
        </w:rPr>
        <w:t>д</w:t>
      </w:r>
      <w:proofErr w:type="spellEnd"/>
      <w:r w:rsidRPr="003A01EA">
        <w:rPr>
          <w:rFonts w:asciiTheme="minorHAnsi" w:eastAsiaTheme="minorHAnsi" w:hAnsiTheme="minorHAnsi"/>
          <w:lang w:eastAsia="en-US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t>е) проект организации строительства объекта капитального строительства;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r w:rsidRPr="003A01EA">
        <w:rPr>
          <w:rFonts w:asciiTheme="minorHAnsi" w:eastAsiaTheme="minorHAnsi" w:hAnsiTheme="minorHAnsi"/>
          <w:lang w:eastAsia="en-US"/>
        </w:rPr>
        <w:t>ж) проект организации работ по сносу или демонтажу объектов капитального строительства, их частей;</w:t>
      </w:r>
    </w:p>
    <w:p w:rsidR="00E67E2C" w:rsidRPr="003A01EA" w:rsidRDefault="00E67E2C" w:rsidP="003A01EA">
      <w:pPr>
        <w:autoSpaceDE w:val="0"/>
        <w:autoSpaceDN w:val="0"/>
        <w:adjustRightInd w:val="0"/>
        <w:ind w:firstLine="539"/>
        <w:jc w:val="both"/>
        <w:rPr>
          <w:rFonts w:asciiTheme="minorHAnsi" w:eastAsiaTheme="minorHAnsi" w:hAnsiTheme="minorHAnsi"/>
          <w:lang w:eastAsia="en-US"/>
        </w:rPr>
      </w:pPr>
      <w:proofErr w:type="spellStart"/>
      <w:proofErr w:type="gramStart"/>
      <w:r w:rsidRPr="003A01EA">
        <w:rPr>
          <w:rFonts w:asciiTheme="minorHAnsi" w:eastAsiaTheme="minorHAnsi" w:hAnsiTheme="minorHAnsi"/>
          <w:lang w:eastAsia="en-US"/>
        </w:rPr>
        <w:t>з</w:t>
      </w:r>
      <w:proofErr w:type="spellEnd"/>
      <w:r w:rsidRPr="003A01EA">
        <w:rPr>
          <w:rFonts w:asciiTheme="minorHAnsi" w:eastAsiaTheme="minorHAnsi" w:hAnsiTheme="minorHAnsi"/>
          <w:lang w:eastAsia="en-US"/>
        </w:rPr>
        <w:t xml:space="preserve"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22" w:history="1">
        <w:r w:rsidRPr="003A01EA">
          <w:rPr>
            <w:rFonts w:asciiTheme="minorHAnsi" w:eastAsiaTheme="minorHAnsi" w:hAnsiTheme="minorHAnsi"/>
            <w:color w:val="0000FF"/>
            <w:lang w:eastAsia="en-US"/>
          </w:rPr>
          <w:t>статьей 49</w:t>
        </w:r>
      </w:hyperlink>
      <w:r w:rsidRPr="003A01EA">
        <w:rPr>
          <w:rFonts w:asciiTheme="minorHAnsi" w:eastAsiaTheme="minorHAnsi" w:hAnsiTheme="minorHAnsi"/>
          <w:lang w:eastAsia="en-US"/>
        </w:rPr>
        <w:t xml:space="preserve"> настоящего Кодекса;</w:t>
      </w:r>
      <w:proofErr w:type="gramEnd"/>
    </w:p>
    <w:p w:rsidR="00B0691E" w:rsidRDefault="00B0691E" w:rsidP="003A01EA">
      <w:pPr>
        <w:pStyle w:val="ConsPlusNormal"/>
        <w:ind w:firstLine="539"/>
        <w:jc w:val="both"/>
      </w:pPr>
      <w:proofErr w:type="gramStart"/>
      <w:r w:rsidRPr="003A01EA">
        <w:rPr>
          <w:rFonts w:asciiTheme="minorHAnsi" w:hAnsiTheme="minorHAnsi"/>
        </w:rPr>
        <w:t xml:space="preserve">5)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23" w:history="1">
        <w:r w:rsidRPr="003A01EA">
          <w:rPr>
            <w:rFonts w:asciiTheme="minorHAnsi" w:hAnsiTheme="minorHAnsi"/>
            <w:color w:val="0000FF"/>
          </w:rPr>
          <w:t>частью 12.1 статьи 48</w:t>
        </w:r>
      </w:hyperlink>
      <w:r w:rsidRPr="003A01EA">
        <w:rPr>
          <w:rFonts w:asciiTheme="minorHAnsi" w:hAnsiTheme="minorHAnsi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24" w:history="1">
        <w:r w:rsidRPr="003A01EA">
          <w:rPr>
            <w:rFonts w:asciiTheme="minorHAnsi" w:hAnsiTheme="minorHAnsi"/>
            <w:color w:val="0000FF"/>
          </w:rPr>
          <w:t>статьей 49</w:t>
        </w:r>
      </w:hyperlink>
      <w:r w:rsidRPr="003A01EA">
        <w:rPr>
          <w:rFonts w:asciiTheme="minorHAnsi" w:hAnsiTheme="minorHAnsi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25" w:history="1">
        <w:r w:rsidRPr="003A01EA">
          <w:rPr>
            <w:rFonts w:asciiTheme="minorHAnsi" w:hAnsiTheme="minorHAnsi"/>
            <w:color w:val="0000FF"/>
          </w:rPr>
          <w:t>частью 3.4 статьи 49</w:t>
        </w:r>
      </w:hyperlink>
      <w:r w:rsidRPr="003A01EA">
        <w:rPr>
          <w:rFonts w:asciiTheme="minorHAnsi" w:hAnsiTheme="minorHAnsi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3A01EA">
        <w:rPr>
          <w:rFonts w:asciiTheme="minorHAnsi" w:hAnsiTheme="minorHAnsi"/>
        </w:rPr>
        <w:t xml:space="preserve"> экологической экспертизы проектной документации в случаях</w:t>
      </w:r>
      <w:r>
        <w:t xml:space="preserve">, предусмотренных </w:t>
      </w:r>
      <w:hyperlink r:id="rId26" w:history="1">
        <w:r>
          <w:rPr>
            <w:color w:val="0000FF"/>
          </w:rPr>
          <w:t>частью 6 статьи 49</w:t>
        </w:r>
      </w:hyperlink>
      <w:r>
        <w:t xml:space="preserve"> Градостроительного кодекса Российской Федерации;</w:t>
      </w:r>
    </w:p>
    <w:p w:rsidR="00B0691E" w:rsidRDefault="00B0691E">
      <w:pPr>
        <w:pStyle w:val="ConsPlusNormal"/>
        <w:ind w:firstLine="540"/>
        <w:jc w:val="both"/>
      </w:pPr>
      <w:bookmarkStart w:id="5" w:name="P120"/>
      <w:bookmarkEnd w:id="5"/>
      <w:r>
        <w:t xml:space="preserve">6)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</w:t>
      </w:r>
      <w:hyperlink r:id="rId27" w:history="1">
        <w:r>
          <w:rPr>
            <w:color w:val="0000FF"/>
          </w:rPr>
          <w:t>статьей 40</w:t>
        </w:r>
      </w:hyperlink>
      <w:r>
        <w:t xml:space="preserve"> Градостроительного кодекса Российской Федерации);</w:t>
      </w:r>
    </w:p>
    <w:p w:rsidR="00B0691E" w:rsidRDefault="00B0691E">
      <w:pPr>
        <w:pStyle w:val="ConsPlusNormal"/>
        <w:ind w:firstLine="540"/>
        <w:jc w:val="both"/>
      </w:pPr>
      <w:r>
        <w:t xml:space="preserve">7)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124" w:history="1">
        <w:r>
          <w:rPr>
            <w:color w:val="0000FF"/>
          </w:rPr>
          <w:t>подпункте 10</w:t>
        </w:r>
      </w:hyperlink>
      <w:r>
        <w:t xml:space="preserve"> настоящего пункта случаев реконструкции многоквартирного дома;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8)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>
        <w:t>Росатом</w:t>
      </w:r>
      <w:proofErr w:type="spellEnd"/>
      <w:r>
        <w:t xml:space="preserve">", органом </w:t>
      </w:r>
      <w:r w:rsidR="002F08C2">
        <w:t>управления</w:t>
      </w:r>
      <w:r>
        <w:t xml:space="preserve"> государственным внебюджетным фондом или органом местного </w:t>
      </w:r>
      <w:r w:rsidR="002F08C2">
        <w:t>самоуправления</w:t>
      </w:r>
      <w:r>
        <w:t>, объекта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</w:t>
      </w:r>
      <w:proofErr w:type="gramEnd"/>
      <w:r>
        <w:t xml:space="preserve"> права собственника имущества, - соглашение о проведении такой реконструкции, </w:t>
      </w:r>
      <w:proofErr w:type="gramStart"/>
      <w:r>
        <w:t>определяющее</w:t>
      </w:r>
      <w:proofErr w:type="gramEnd"/>
      <w: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0691E" w:rsidRDefault="00B0691E">
      <w:pPr>
        <w:pStyle w:val="ConsPlusNormal"/>
        <w:ind w:firstLine="540"/>
        <w:jc w:val="both"/>
      </w:pPr>
      <w:r>
        <w:t xml:space="preserve">9) 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</w:t>
      </w:r>
      <w:r>
        <w:lastRenderedPageBreak/>
        <w:t>в многоквартирном доме, согласие всех собственников помещений в многоквартирном доме;</w:t>
      </w:r>
    </w:p>
    <w:p w:rsidR="00B0691E" w:rsidRDefault="00B0691E">
      <w:pPr>
        <w:pStyle w:val="ConsPlusNormal"/>
        <w:ind w:firstLine="540"/>
        <w:jc w:val="both"/>
      </w:pPr>
      <w:bookmarkStart w:id="6" w:name="P124"/>
      <w:bookmarkEnd w:id="6"/>
      <w:r>
        <w:t>10)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0691E" w:rsidRDefault="00B0691E">
      <w:pPr>
        <w:pStyle w:val="ConsPlusNormal"/>
        <w:ind w:firstLine="540"/>
        <w:jc w:val="both"/>
      </w:pPr>
      <w:r>
        <w:t>11)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107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09" w:history="1">
        <w:r>
          <w:rPr>
            <w:color w:val="0000FF"/>
          </w:rPr>
          <w:t>3</w:t>
        </w:r>
      </w:hyperlink>
      <w:r>
        <w:t xml:space="preserve">, </w:t>
      </w:r>
      <w:hyperlink w:anchor="P120" w:history="1">
        <w:r>
          <w:rPr>
            <w:color w:val="0000FF"/>
          </w:rPr>
          <w:t>6</w:t>
        </w:r>
      </w:hyperlink>
      <w:r>
        <w:t xml:space="preserve"> настоящего пункта, запрашиваются Комитет</w:t>
      </w:r>
      <w:r w:rsidR="002F08C2">
        <w:t>о</w:t>
      </w:r>
      <w:r>
        <w:t xml:space="preserve">м в государственных органах, органах местного </w:t>
      </w:r>
      <w:r w:rsidR="002F08C2">
        <w:t>самоуправления</w:t>
      </w:r>
      <w:r>
        <w:t xml:space="preserve"> и подведомственных государственным органам или органам местного </w:t>
      </w:r>
      <w:r w:rsidR="002F08C2">
        <w:t>самоуправления</w:t>
      </w:r>
      <w:r>
        <w:t xml:space="preserve">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</w:t>
      </w:r>
      <w:proofErr w:type="gramEnd"/>
      <w:r>
        <w:t xml:space="preserve"> указанные документы самостоятельно.</w:t>
      </w:r>
    </w:p>
    <w:p w:rsidR="00B0691E" w:rsidRDefault="00B0691E">
      <w:pPr>
        <w:pStyle w:val="ConsPlusNormal"/>
        <w:ind w:firstLine="540"/>
        <w:jc w:val="both"/>
      </w:pPr>
      <w:r>
        <w:t xml:space="preserve">Документы, указанные в </w:t>
      </w:r>
      <w:hyperlink w:anchor="P108" w:history="1">
        <w:r>
          <w:rPr>
            <w:color w:val="0000FF"/>
          </w:rPr>
          <w:t>подпункте 2</w:t>
        </w:r>
      </w:hyperlink>
      <w:r>
        <w:t xml:space="preserve">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B0691E" w:rsidRDefault="00B0691E">
      <w:pPr>
        <w:pStyle w:val="ConsPlusNormal"/>
        <w:ind w:firstLine="540"/>
        <w:jc w:val="both"/>
      </w:pPr>
      <w:r>
        <w:t>Неполучение (несвоевременное получение) запрошенных документов не может являться основанием для отказа в выдаче разрешения на строительство.</w:t>
      </w:r>
    </w:p>
    <w:p w:rsidR="00B0691E" w:rsidRDefault="00B0691E">
      <w:pPr>
        <w:pStyle w:val="ConsPlusNormal"/>
        <w:ind w:firstLine="540"/>
        <w:jc w:val="both"/>
      </w:pPr>
      <w:r>
        <w:t>Документы, предусмотренные настоящим пунктом, могут быть направлены заявителем в электронной форме.</w:t>
      </w:r>
    </w:p>
    <w:p w:rsidR="00B0691E" w:rsidRDefault="00B0691E">
      <w:pPr>
        <w:pStyle w:val="ConsPlusNormal"/>
        <w:ind w:firstLine="540"/>
        <w:jc w:val="both"/>
      </w:pPr>
      <w:bookmarkStart w:id="7" w:name="P130"/>
      <w:bookmarkEnd w:id="7"/>
      <w:r>
        <w:t xml:space="preserve">14. Для продления срока действия разрешения на строительство представляется </w:t>
      </w:r>
      <w:hyperlink w:anchor="P452" w:history="1">
        <w:r>
          <w:rPr>
            <w:color w:val="0000FF"/>
          </w:rPr>
          <w:t>заявление</w:t>
        </w:r>
      </w:hyperlink>
      <w:r>
        <w:t xml:space="preserve"> по форме, прилагаемой к настоящему Административному регламенту (приложение 2).</w:t>
      </w:r>
    </w:p>
    <w:p w:rsidR="00B0691E" w:rsidRDefault="00B0691E">
      <w:pPr>
        <w:pStyle w:val="ConsPlusNormal"/>
        <w:ind w:firstLine="540"/>
        <w:jc w:val="both"/>
      </w:pPr>
      <w:bookmarkStart w:id="8" w:name="P131"/>
      <w:bookmarkEnd w:id="8"/>
      <w:r>
        <w:t>15. Исчерпывающий перечень документов, необходимых для принятия решения о внесении изменений в разрешение на строительство:</w:t>
      </w:r>
    </w:p>
    <w:p w:rsidR="00B0691E" w:rsidRDefault="00B0691E">
      <w:pPr>
        <w:pStyle w:val="ConsPlusNormal"/>
        <w:ind w:firstLine="540"/>
        <w:jc w:val="both"/>
      </w:pPr>
      <w:bookmarkStart w:id="9" w:name="P132"/>
      <w:bookmarkEnd w:id="9"/>
      <w:proofErr w:type="gramStart"/>
      <w:r>
        <w:t xml:space="preserve">1) </w:t>
      </w:r>
      <w:hyperlink w:anchor="P568" w:history="1">
        <w:r>
          <w:rPr>
            <w:color w:val="0000FF"/>
          </w:rPr>
          <w:t>уведомление</w:t>
        </w:r>
      </w:hyperlink>
      <w:r>
        <w:t xml:space="preserve"> в письменной форме по форме, прилагаемой к настоящему Административному регламенту (приложение 3), о переходе прав на земельные участки, об образовании земельного участка путем объединения, раздела, перераспределения земельных участков или выдела из земельных участков, в отношении которых выдано разрешение на строительство (далее - уведомление о переходе прав на земельные участки, об образовании земельного участка), с указанием реквизитов документов: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 xml:space="preserve">правоустанавливающих документов на земельный участок в случае, указанном в </w:t>
      </w:r>
      <w:hyperlink r:id="rId28" w:history="1">
        <w:r>
          <w:rPr>
            <w:color w:val="0000FF"/>
          </w:rPr>
          <w:t>части 21.5 статьи 51</w:t>
        </w:r>
      </w:hyperlink>
      <w:r>
        <w:t xml:space="preserve"> Градостроительного кодекса Российской Федерации;</w:t>
      </w:r>
    </w:p>
    <w:p w:rsidR="00B0691E" w:rsidRDefault="00B0691E">
      <w:pPr>
        <w:pStyle w:val="ConsPlusNormal"/>
        <w:ind w:firstLine="540"/>
        <w:jc w:val="both"/>
      </w:pPr>
      <w:r>
        <w:t xml:space="preserve">решения об образовании земельных участков случаях, предусмотренных </w:t>
      </w:r>
      <w:hyperlink r:id="rId29" w:history="1">
        <w:r>
          <w:rPr>
            <w:color w:val="0000FF"/>
          </w:rPr>
          <w:t>частями 21.6</w:t>
        </w:r>
      </w:hyperlink>
      <w:r>
        <w:t xml:space="preserve"> и </w:t>
      </w:r>
      <w:hyperlink r:id="rId30" w:history="1">
        <w:r>
          <w:rPr>
            <w:color w:val="0000FF"/>
          </w:rPr>
          <w:t>21.7 статьи 51</w:t>
        </w:r>
      </w:hyperlink>
      <w: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</w:t>
      </w:r>
      <w:r w:rsidR="002F08C2">
        <w:t>самоуправления</w:t>
      </w:r>
      <w:r>
        <w:t>;</w:t>
      </w:r>
    </w:p>
    <w:p w:rsidR="00B0691E" w:rsidRDefault="00B0691E">
      <w:pPr>
        <w:pStyle w:val="ConsPlusNormal"/>
        <w:ind w:firstLine="540"/>
        <w:jc w:val="both"/>
      </w:pPr>
      <w: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 образования земельных участков путем раздела, перераспределения земельных участков или выдела из земельных участков;</w:t>
      </w:r>
    </w:p>
    <w:p w:rsidR="00B0691E" w:rsidRDefault="00B0691E">
      <w:pPr>
        <w:pStyle w:val="ConsPlusNormal"/>
        <w:ind w:firstLine="540"/>
        <w:jc w:val="both"/>
      </w:pPr>
      <w:r>
        <w:t xml:space="preserve">2) застройщик вправе приложить копии указанных в </w:t>
      </w:r>
      <w:hyperlink w:anchor="P132" w:history="1">
        <w:r>
          <w:rPr>
            <w:color w:val="0000FF"/>
          </w:rPr>
          <w:t>подпункте 1</w:t>
        </w:r>
      </w:hyperlink>
      <w:r>
        <w:t xml:space="preserve"> настоящего пункта документов.</w:t>
      </w:r>
    </w:p>
    <w:p w:rsidR="00B0691E" w:rsidRDefault="00B0691E">
      <w:pPr>
        <w:pStyle w:val="ConsPlusNormal"/>
        <w:ind w:firstLine="540"/>
        <w:jc w:val="both"/>
      </w:pPr>
      <w:bookmarkStart w:id="10" w:name="P137"/>
      <w:bookmarkEnd w:id="10"/>
      <w:r>
        <w:t xml:space="preserve">16. Исчерпывающий перечень документов, необходимых в соответствии с Градостроительным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 для предоставления Услуги в целях строительства, реконструкции объекта индивидуального жилищного строительства:</w:t>
      </w:r>
    </w:p>
    <w:p w:rsidR="00B0691E" w:rsidRDefault="00B0691E">
      <w:pPr>
        <w:pStyle w:val="ConsPlusNormal"/>
        <w:ind w:firstLine="540"/>
        <w:jc w:val="both"/>
      </w:pPr>
      <w:r>
        <w:t xml:space="preserve">1) </w:t>
      </w:r>
      <w:hyperlink w:anchor="P344" w:history="1">
        <w:r>
          <w:rPr>
            <w:color w:val="0000FF"/>
          </w:rPr>
          <w:t>заявление</w:t>
        </w:r>
      </w:hyperlink>
      <w:r>
        <w:t xml:space="preserve"> о выдаче разрешения на строительство по форме согласно приложению 1 к Регламенту;</w:t>
      </w:r>
    </w:p>
    <w:p w:rsidR="00B0691E" w:rsidRDefault="00B0691E">
      <w:pPr>
        <w:pStyle w:val="ConsPlusNormal"/>
        <w:ind w:firstLine="540"/>
        <w:jc w:val="both"/>
      </w:pPr>
      <w:bookmarkStart w:id="11" w:name="P139"/>
      <w:bookmarkEnd w:id="11"/>
      <w:r>
        <w:t>2) правоустанавливающие документы на земельный участок;</w:t>
      </w:r>
    </w:p>
    <w:p w:rsidR="00B0691E" w:rsidRDefault="00B0691E">
      <w:pPr>
        <w:pStyle w:val="ConsPlusNormal"/>
        <w:ind w:firstLine="540"/>
        <w:jc w:val="both"/>
      </w:pPr>
      <w:bookmarkStart w:id="12" w:name="P140"/>
      <w:bookmarkEnd w:id="12"/>
      <w:r>
        <w:t>3) градостроительный план земельного участка;</w:t>
      </w:r>
    </w:p>
    <w:p w:rsidR="00B0691E" w:rsidRDefault="00B0691E">
      <w:pPr>
        <w:pStyle w:val="ConsPlusNormal"/>
        <w:ind w:firstLine="540"/>
        <w:jc w:val="both"/>
      </w:pPr>
      <w:r>
        <w:t>4)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B0691E" w:rsidRDefault="00B0691E">
      <w:pPr>
        <w:pStyle w:val="ConsPlusNormal"/>
        <w:ind w:firstLine="540"/>
        <w:jc w:val="both"/>
      </w:pPr>
      <w:r>
        <w:t xml:space="preserve">Документы, указанные в </w:t>
      </w:r>
      <w:hyperlink w:anchor="P139" w:history="1">
        <w:r>
          <w:rPr>
            <w:color w:val="0000FF"/>
          </w:rPr>
          <w:t>подпункте 2</w:t>
        </w:r>
      </w:hyperlink>
      <w:r>
        <w:t xml:space="preserve"> настоящего пункта (их копии или сведения, </w:t>
      </w:r>
      <w:r>
        <w:lastRenderedPageBreak/>
        <w:t>содержащиеся в них), направляются заявителем самостоятельно, если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Документы (их копии или сведения, содержащиеся в них), указанные в </w:t>
      </w:r>
      <w:hyperlink w:anchor="P139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140" w:history="1">
        <w:r>
          <w:rPr>
            <w:color w:val="0000FF"/>
          </w:rPr>
          <w:t>3</w:t>
        </w:r>
      </w:hyperlink>
      <w:r>
        <w:t xml:space="preserve"> настоящего пункта, запрашиваются Комитет</w:t>
      </w:r>
      <w:r w:rsidR="002F08C2">
        <w:t>о</w:t>
      </w:r>
      <w:r>
        <w:t xml:space="preserve">м в государственных органах, органах местного </w:t>
      </w:r>
      <w:r w:rsidR="002F08C2">
        <w:t>самоуправления</w:t>
      </w:r>
      <w:r>
        <w:t xml:space="preserve"> и подведомственных им организациях, в распоряжении которых находятся указанные документы,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Неполучение (несвоевременное получение) запрошенных документов не может являться основанием для отказа в выдаче разрешения на строительство.</w:t>
      </w:r>
    </w:p>
    <w:p w:rsidR="00B0691E" w:rsidRDefault="00B0691E">
      <w:pPr>
        <w:pStyle w:val="ConsPlusNormal"/>
        <w:ind w:firstLine="540"/>
        <w:jc w:val="both"/>
      </w:pPr>
      <w:r>
        <w:t>Документы, предусмотренные настоящим пунктом, могут быть направлены заявителем в электронной форме.</w:t>
      </w:r>
    </w:p>
    <w:p w:rsidR="00B0691E" w:rsidRDefault="00B0691E">
      <w:pPr>
        <w:pStyle w:val="ConsPlusNormal"/>
        <w:ind w:firstLine="540"/>
        <w:jc w:val="both"/>
      </w:pPr>
      <w:r>
        <w:t>17. Запрещено требовать от заявителя:</w:t>
      </w:r>
    </w:p>
    <w:p w:rsidR="00B0691E" w:rsidRDefault="00B0691E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 w:rsidR="002F08C2">
        <w:t>самоуправления</w:t>
      </w:r>
      <w:r>
        <w:t xml:space="preserve"> и (или) подведомственных государственным органам и органам местного </w:t>
      </w:r>
      <w:r w:rsidR="002F08C2">
        <w:t>самоуправления</w:t>
      </w:r>
      <w:r>
        <w:t xml:space="preserve"> организаций, участвующих в предоставлении государственных или муниципальных услуг, за исключением документов, указанных в </w:t>
      </w:r>
      <w:hyperlink r:id="rId32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0691E" w:rsidRDefault="00B0691E">
      <w:pPr>
        <w:pStyle w:val="ConsPlusNormal"/>
        <w:ind w:firstLine="540"/>
        <w:jc w:val="both"/>
      </w:pPr>
      <w:r>
        <w:t>18. Основания для отказа в приеме документов.</w:t>
      </w:r>
    </w:p>
    <w:p w:rsidR="00B0691E" w:rsidRDefault="00B0691E">
      <w:pPr>
        <w:pStyle w:val="ConsPlusNormal"/>
        <w:ind w:firstLine="540"/>
        <w:jc w:val="both"/>
      </w:pPr>
      <w:r>
        <w:t>Текст документа написан неразборчиво, без указания фамилии, имени, отчества (при наличии) физического лица; в документах имеются подчистки, подписки, зачеркнутые слова и иные не оговоренные исправления.</w:t>
      </w:r>
    </w:p>
    <w:p w:rsidR="00B0691E" w:rsidRDefault="00B0691E">
      <w:pPr>
        <w:pStyle w:val="ConsPlusNormal"/>
        <w:ind w:firstLine="540"/>
        <w:jc w:val="both"/>
      </w:pPr>
      <w:r>
        <w:t>19. Исчерпывающий перечень оснований для отказа в предоставлении муниципальной услуги:</w:t>
      </w:r>
    </w:p>
    <w:p w:rsidR="00B0691E" w:rsidRDefault="00B0691E">
      <w:pPr>
        <w:pStyle w:val="ConsPlusNormal"/>
        <w:ind w:firstLine="540"/>
        <w:jc w:val="both"/>
      </w:pPr>
      <w:bookmarkStart w:id="13" w:name="P152"/>
      <w:bookmarkEnd w:id="13"/>
      <w:r>
        <w:t>1) исчерпывающий перечень оснований для отказа в выдаче разрешения на строительство:</w:t>
      </w:r>
    </w:p>
    <w:p w:rsidR="00B0691E" w:rsidRDefault="00B0691E">
      <w:pPr>
        <w:pStyle w:val="ConsPlusNormal"/>
        <w:ind w:firstLine="540"/>
        <w:jc w:val="both"/>
      </w:pPr>
      <w:r>
        <w:t xml:space="preserve">отсутствие документов, указанных в </w:t>
      </w:r>
      <w:hyperlink w:anchor="P106" w:history="1">
        <w:r>
          <w:rPr>
            <w:color w:val="0000FF"/>
          </w:rPr>
          <w:t>пунктах 13</w:t>
        </w:r>
      </w:hyperlink>
      <w:r>
        <w:t xml:space="preserve">,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Регламента;</w:t>
      </w:r>
    </w:p>
    <w:p w:rsidR="00B0691E" w:rsidRDefault="00B0691E">
      <w:pPr>
        <w:pStyle w:val="ConsPlusNormal"/>
        <w:ind w:firstLine="540"/>
        <w:jc w:val="both"/>
      </w:pPr>
      <w:r>
        <w:t>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B0691E" w:rsidRDefault="00B0691E">
      <w:pPr>
        <w:pStyle w:val="ConsPlusNormal"/>
        <w:ind w:firstLine="540"/>
        <w:jc w:val="both"/>
      </w:pPr>
      <w:bookmarkStart w:id="14" w:name="P155"/>
      <w:bookmarkEnd w:id="14"/>
      <w:r>
        <w:t>2) в продлении срока действия разрешения на строительство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заявления;</w:t>
      </w:r>
    </w:p>
    <w:p w:rsidR="00B0691E" w:rsidRDefault="00B0691E">
      <w:pPr>
        <w:pStyle w:val="ConsPlusNormal"/>
        <w:ind w:firstLine="540"/>
        <w:jc w:val="both"/>
      </w:pPr>
      <w:bookmarkStart w:id="15" w:name="P156"/>
      <w:bookmarkEnd w:id="15"/>
      <w:r>
        <w:t>3) исчерпывающий перечень оснований для отказа во внесении изменений в разрешение на строительство: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отсутствие в уведомлении о переходе прав на земельные участки, об образовании земельного участка реквизитов документов, предусмотренных </w:t>
      </w:r>
      <w:hyperlink w:anchor="P131" w:history="1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регламента, или отсутствие правоустанавливающего документа на земельный участок в случае,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недостоверность сведений, указанных в уведомлении о переходе прав на земельный участок, об образовании земельного участка;</w:t>
      </w:r>
    </w:p>
    <w:p w:rsidR="00B0691E" w:rsidRDefault="00B0691E">
      <w:pPr>
        <w:pStyle w:val="ConsPlusNormal"/>
        <w:ind w:firstLine="540"/>
        <w:jc w:val="both"/>
      </w:pPr>
      <w:r>
        <w:t xml:space="preserve">несоответствие планируемого размещения объекта капитального строительства </w:t>
      </w:r>
      <w:r>
        <w:lastRenderedPageBreak/>
        <w:t>требованиям градостроительного плана земельного участка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строительство.</w:t>
      </w:r>
    </w:p>
    <w:p w:rsidR="00B0691E" w:rsidRDefault="00B0691E">
      <w:pPr>
        <w:pStyle w:val="ConsPlusNormal"/>
        <w:ind w:firstLine="540"/>
        <w:jc w:val="both"/>
      </w:pPr>
      <w:r>
        <w:t>20. Муниципальная услуга предоставляется бесплатно.</w:t>
      </w:r>
    </w:p>
    <w:p w:rsidR="00B0691E" w:rsidRDefault="00B0691E">
      <w:pPr>
        <w:pStyle w:val="ConsPlusNormal"/>
        <w:ind w:firstLine="540"/>
        <w:jc w:val="both"/>
      </w:pPr>
      <w:r>
        <w:t>21. Максимальный срок ожидания в очереди при подаче заявления и при получении результата предоставления муниципальной услуги - не более 15 минут.</w:t>
      </w:r>
    </w:p>
    <w:p w:rsidR="00B0691E" w:rsidRDefault="00B0691E">
      <w:pPr>
        <w:pStyle w:val="ConsPlusNormal"/>
        <w:ind w:firstLine="540"/>
        <w:jc w:val="both"/>
      </w:pPr>
      <w:r>
        <w:t>22. Заявление о предоставлении муниципальной услуги регистрируется в день его поступления.</w:t>
      </w:r>
    </w:p>
    <w:p w:rsidR="00B0691E" w:rsidRDefault="00B0691E">
      <w:pPr>
        <w:pStyle w:val="ConsPlusNormal"/>
        <w:ind w:firstLine="540"/>
        <w:jc w:val="both"/>
      </w:pPr>
      <w:r>
        <w:t xml:space="preserve">23.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- помещения для предоставления муниципальной услуги размещаются преимущественно на нижних этажах зданий.</w:t>
      </w:r>
    </w:p>
    <w:p w:rsidR="00B0691E" w:rsidRDefault="00B0691E">
      <w:pPr>
        <w:pStyle w:val="ConsPlusNormal"/>
        <w:ind w:firstLine="540"/>
        <w:jc w:val="both"/>
      </w:pPr>
      <w: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0691E" w:rsidRDefault="00B0691E">
      <w:pPr>
        <w:pStyle w:val="ConsPlusNormal"/>
        <w:ind w:firstLine="540"/>
        <w:jc w:val="both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0691E" w:rsidRDefault="00B0691E">
      <w:pPr>
        <w:pStyle w:val="ConsPlusNormal"/>
        <w:ind w:firstLine="540"/>
        <w:jc w:val="both"/>
      </w:pPr>
      <w:r>
        <w:t>При невозможности создания в Комитет</w:t>
      </w:r>
      <w:r w:rsidR="002F08C2">
        <w:t>е</w:t>
      </w:r>
      <w:r>
        <w:t xml:space="preserve"> условий для его полного приспособления с учетом потребностей инвалидов, Комитет</w:t>
      </w:r>
      <w:r w:rsidR="002F08C2">
        <w:t>о</w:t>
      </w:r>
      <w:r>
        <w:t xml:space="preserve">м проводятся мероприятия по обеспечению беспрепятственного доступа </w:t>
      </w:r>
      <w:proofErr w:type="spellStart"/>
      <w:r>
        <w:t>маломобильных</w:t>
      </w:r>
      <w:proofErr w:type="spellEnd"/>
      <w:r>
        <w:t xml:space="preserve"> граждан к объекту с учетом разумного приспособления.</w:t>
      </w:r>
    </w:p>
    <w:p w:rsidR="00B0691E" w:rsidRDefault="00B0691E">
      <w:pPr>
        <w:pStyle w:val="ConsPlusNormal"/>
        <w:ind w:firstLine="540"/>
        <w:jc w:val="both"/>
      </w:pPr>
      <w: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Комитет</w:t>
      </w:r>
      <w:r w:rsidR="002F08C2">
        <w:t>а</w:t>
      </w:r>
      <w:r>
        <w:t xml:space="preserve">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0691E" w:rsidRDefault="00B0691E">
      <w:pPr>
        <w:pStyle w:val="ConsPlusNormal"/>
        <w:ind w:firstLine="540"/>
        <w:jc w:val="both"/>
      </w:pPr>
      <w: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0691E" w:rsidRDefault="00B0691E">
      <w:pPr>
        <w:pStyle w:val="ConsPlusNormal"/>
        <w:ind w:firstLine="540"/>
        <w:jc w:val="both"/>
      </w:pPr>
      <w:r>
        <w:t>Специалисты Комитет</w:t>
      </w:r>
      <w:r w:rsidR="002F08C2">
        <w:t>а</w:t>
      </w:r>
      <w: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0691E" w:rsidRDefault="00B0691E">
      <w:pPr>
        <w:pStyle w:val="ConsPlusNormal"/>
        <w:ind w:firstLine="540"/>
        <w:jc w:val="both"/>
      </w:pPr>
      <w:r>
        <w:t>В информационных терминалах (киосках) либо на информационных стендах размещаются сведения о графике (режиме) работы Комитет</w:t>
      </w:r>
      <w:r w:rsidR="002F08C2">
        <w:t>а</w:t>
      </w:r>
      <w: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B0691E" w:rsidRDefault="00B0691E">
      <w:pPr>
        <w:pStyle w:val="ConsPlusNormal"/>
        <w:ind w:firstLine="540"/>
        <w:jc w:val="both"/>
      </w:pPr>
      <w: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0691E" w:rsidRDefault="00B0691E">
      <w:pPr>
        <w:pStyle w:val="ConsPlusNormal"/>
        <w:ind w:firstLine="540"/>
        <w:jc w:val="both"/>
      </w:pPr>
      <w: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Комитет</w:t>
      </w:r>
      <w:r w:rsidR="002F08C2">
        <w:t>а</w:t>
      </w:r>
      <w:r>
        <w:t>.</w:t>
      </w:r>
    </w:p>
    <w:p w:rsidR="00B0691E" w:rsidRDefault="00B0691E">
      <w:pPr>
        <w:pStyle w:val="ConsPlusNormal"/>
        <w:ind w:firstLine="540"/>
        <w:jc w:val="both"/>
      </w:pPr>
      <w:r>
        <w:t>При наличии на территории, прилегающей к местонахождению Комитет</w:t>
      </w:r>
      <w:r w:rsidR="002F08C2">
        <w:t>а</w:t>
      </w:r>
      <w:r>
        <w:t xml:space="preserve">, мест для парковки </w:t>
      </w:r>
      <w:r>
        <w:lastRenderedPageBreak/>
        <w:t>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B0691E" w:rsidRDefault="00B0691E">
      <w:pPr>
        <w:pStyle w:val="ConsPlusNormal"/>
        <w:ind w:firstLine="540"/>
        <w:jc w:val="both"/>
      </w:pPr>
      <w:r>
        <w:t>В Комитет</w:t>
      </w:r>
      <w:r w:rsidR="002F08C2">
        <w:t>е</w:t>
      </w:r>
      <w:r>
        <w:t xml:space="preserve"> обеспечивается:</w:t>
      </w:r>
    </w:p>
    <w:p w:rsidR="00B0691E" w:rsidRDefault="00B0691E">
      <w:pPr>
        <w:pStyle w:val="ConsPlusNormal"/>
        <w:ind w:firstLine="540"/>
        <w:jc w:val="both"/>
      </w:pPr>
      <w:r>
        <w:t xml:space="preserve">допуск на объект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;</w:t>
      </w:r>
    </w:p>
    <w:p w:rsidR="00B0691E" w:rsidRDefault="00B0691E">
      <w:pPr>
        <w:pStyle w:val="ConsPlusNormal"/>
        <w:ind w:firstLine="540"/>
        <w:jc w:val="both"/>
      </w:pPr>
      <w:r>
        <w:t>сопровождение инвалидов, имеющих стойкие нарушения функции зрения и самостоятельного передвижения по территории Комитет</w:t>
      </w:r>
      <w:r w:rsidR="002F08C2">
        <w:t>а</w:t>
      </w:r>
      <w:r>
        <w:t>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B0691E" w:rsidRDefault="00B0691E">
      <w:pPr>
        <w:pStyle w:val="ConsPlusNormal"/>
        <w:ind w:firstLine="540"/>
        <w:jc w:val="both"/>
      </w:pPr>
      <w:r>
        <w:t xml:space="preserve">Услуги диспетчерской службы для инвалидов по слуху предоставляет </w:t>
      </w:r>
      <w:proofErr w:type="spellStart"/>
      <w:r>
        <w:t>оператор-сурдопереводчик</w:t>
      </w:r>
      <w:proofErr w:type="spellEnd"/>
      <w: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</w:t>
      </w:r>
      <w:proofErr w:type="gramStart"/>
      <w:r>
        <w:t>г</w:t>
      </w:r>
      <w:proofErr w:type="gramEnd"/>
      <w:r>
        <w:t>. Красноярск, ул. Карла Маркса, д. 40 (второй этаж).</w:t>
      </w:r>
    </w:p>
    <w:p w:rsidR="00B0691E" w:rsidRDefault="00B0691E">
      <w:pPr>
        <w:pStyle w:val="ConsPlusNormal"/>
        <w:ind w:firstLine="540"/>
        <w:jc w:val="both"/>
      </w:pPr>
      <w:r>
        <w:t>24. Показателями доступности и качества муниципальной услуги гражданам являются:</w:t>
      </w:r>
    </w:p>
    <w:p w:rsidR="00B0691E" w:rsidRDefault="00B0691E">
      <w:pPr>
        <w:pStyle w:val="ConsPlusNormal"/>
        <w:ind w:firstLine="540"/>
        <w:jc w:val="both"/>
      </w:pPr>
      <w:r>
        <w:t>количество выданных документов, являющихся результатом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B0691E" w:rsidRDefault="00B0691E">
      <w:pPr>
        <w:pStyle w:val="ConsPlusNormal"/>
        <w:ind w:firstLine="540"/>
        <w:jc w:val="both"/>
      </w:pPr>
      <w:r>
        <w:t xml:space="preserve">количество жалоб на действия и решения органов и должностных лиц администрации </w:t>
      </w:r>
      <w:r w:rsidR="00FB1089">
        <w:t>поселка</w:t>
      </w:r>
      <w:r>
        <w:t>, связанные с предоставлением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B0691E" w:rsidRDefault="00B0691E">
      <w:pPr>
        <w:pStyle w:val="ConsPlusNormal"/>
        <w:jc w:val="center"/>
      </w:pPr>
      <w:r>
        <w:t>АДМИНИСТРАТИВНЫХ ПРОЦЕДУР, ТРЕБОВАНИЯ К ПОРЯДКУ</w:t>
      </w:r>
    </w:p>
    <w:p w:rsidR="00B0691E" w:rsidRDefault="00B0691E">
      <w:pPr>
        <w:pStyle w:val="ConsPlusNormal"/>
        <w:jc w:val="center"/>
      </w:pPr>
      <w:r>
        <w:t>ИХ ВЫПОЛНЕНИЯ, В ТОМ ЧИСЛЕ ОСОБЕННОСТИ ВЫПОЛНЕНИЯ</w:t>
      </w:r>
    </w:p>
    <w:p w:rsidR="00B0691E" w:rsidRDefault="00B0691E">
      <w:pPr>
        <w:pStyle w:val="ConsPlusNormal"/>
        <w:jc w:val="center"/>
      </w:pPr>
      <w:r>
        <w:t>АДМИНИСТРАТИВНЫХ ПРОЦЕДУР В ЭЛЕКТРОННОЙ ФОРМЕ,</w:t>
      </w:r>
    </w:p>
    <w:p w:rsidR="00B0691E" w:rsidRDefault="00B0691E">
      <w:pPr>
        <w:pStyle w:val="ConsPlusNormal"/>
        <w:jc w:val="center"/>
      </w:pPr>
      <w:r>
        <w:t xml:space="preserve">А ТАКЖЕ ОСОБЕННОСТИ ВЫПОЛНЕНИЯ </w:t>
      </w:r>
      <w:proofErr w:type="gramStart"/>
      <w:r>
        <w:t>АДМИНИСТРАТИВНЫХ</w:t>
      </w:r>
      <w:proofErr w:type="gramEnd"/>
    </w:p>
    <w:p w:rsidR="00B0691E" w:rsidRDefault="00B0691E">
      <w:pPr>
        <w:pStyle w:val="ConsPlusNormal"/>
        <w:jc w:val="center"/>
      </w:pPr>
      <w:r>
        <w:t>ПРОЦЕДУР В МНОГОФУНКЦИОНАЛЬНОМ ЦЕНТРЕ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ind w:firstLine="540"/>
        <w:jc w:val="both"/>
      </w:pPr>
      <w:r>
        <w:t>25. Последовательность административных процедур исполнения Услуги включает в себя следующие административные процедуры:</w:t>
      </w:r>
    </w:p>
    <w:p w:rsidR="00B0691E" w:rsidRDefault="00B0691E">
      <w:pPr>
        <w:pStyle w:val="ConsPlusNormal"/>
        <w:ind w:firstLine="540"/>
        <w:jc w:val="both"/>
      </w:pPr>
      <w:r>
        <w:t xml:space="preserve">1) прием и регистрацию документов, предусмотренных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,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регламента;</w:t>
      </w:r>
    </w:p>
    <w:p w:rsidR="00B0691E" w:rsidRDefault="00B0691E">
      <w:pPr>
        <w:pStyle w:val="ConsPlusNormal"/>
        <w:ind w:firstLine="540"/>
        <w:jc w:val="both"/>
      </w:pPr>
      <w:r>
        <w:t xml:space="preserve">2) рассмотрение заявления и прилагаемых документов, предусмотренных </w:t>
      </w:r>
      <w:hyperlink w:anchor="P106" w:history="1">
        <w:r>
          <w:rPr>
            <w:color w:val="0000FF"/>
          </w:rPr>
          <w:t>пунктом 13</w:t>
        </w:r>
      </w:hyperlink>
      <w:r>
        <w:t xml:space="preserve">,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регламента, и выдача разрешения на строительство либо отказ в выдаче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 xml:space="preserve">3) рассмотрение документов, предусмотренных </w:t>
      </w:r>
      <w:hyperlink w:anchor="P130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регламента, и продление срока действия разрешения на строительство либо отказ в продлении срока действия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 xml:space="preserve">4) рассмотрение документов, предусмотренных </w:t>
      </w:r>
      <w:hyperlink w:anchor="P131" w:history="1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регламента, и принятие решения о внесении изменений в разрешение на строительство либо отказ во внесении изменений в разрешение на строительство.</w:t>
      </w:r>
    </w:p>
    <w:p w:rsidR="00B0691E" w:rsidRDefault="00B0691E">
      <w:pPr>
        <w:pStyle w:val="ConsPlusNormal"/>
        <w:ind w:firstLine="540"/>
        <w:jc w:val="both"/>
      </w:pPr>
      <w:r>
        <w:t xml:space="preserve">26. Прием и регистрация документов, предусмотренных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регламента.</w:t>
      </w:r>
    </w:p>
    <w:p w:rsidR="00B0691E" w:rsidRDefault="00B0691E">
      <w:pPr>
        <w:pStyle w:val="ConsPlusNormal"/>
        <w:ind w:firstLine="540"/>
        <w:jc w:val="both"/>
      </w:pPr>
      <w:r>
        <w:t xml:space="preserve">1) основанием для начала административной процедуры является получение документов, предусмотренных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регламента;</w:t>
      </w:r>
    </w:p>
    <w:p w:rsidR="00B0691E" w:rsidRDefault="00B0691E">
      <w:pPr>
        <w:pStyle w:val="ConsPlusNormal"/>
        <w:ind w:firstLine="540"/>
        <w:jc w:val="both"/>
      </w:pPr>
      <w:r>
        <w:t>2) специалист Комитет</w:t>
      </w:r>
      <w:r w:rsidR="002F08C2">
        <w:t>а</w:t>
      </w:r>
      <w:r>
        <w:t xml:space="preserve"> регистрирует поступившие документы, предусмотренные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регламента;</w:t>
      </w:r>
    </w:p>
    <w:p w:rsidR="00B0691E" w:rsidRDefault="00B0691E">
      <w:pPr>
        <w:pStyle w:val="ConsPlusNormal"/>
        <w:ind w:firstLine="540"/>
        <w:jc w:val="both"/>
      </w:pPr>
      <w:r>
        <w:t>3) результатом административной процедуры является регистрация поступивших документов;</w:t>
      </w:r>
    </w:p>
    <w:p w:rsidR="00B0691E" w:rsidRDefault="00B0691E">
      <w:pPr>
        <w:pStyle w:val="ConsPlusNormal"/>
        <w:ind w:firstLine="540"/>
        <w:jc w:val="both"/>
      </w:pPr>
      <w:r>
        <w:lastRenderedPageBreak/>
        <w:t>4) срок выполнения административной процедуры составляет один рабочий день со дня поступления документов в Комитет.</w:t>
      </w:r>
    </w:p>
    <w:p w:rsidR="00B0691E" w:rsidRDefault="00B0691E">
      <w:pPr>
        <w:pStyle w:val="ConsPlusNormal"/>
        <w:ind w:firstLine="540"/>
        <w:jc w:val="both"/>
      </w:pPr>
      <w:r>
        <w:t xml:space="preserve">27. Рассмотрение документов, предусмотренных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регламента:</w:t>
      </w:r>
    </w:p>
    <w:p w:rsidR="00B0691E" w:rsidRDefault="00B0691E">
      <w:pPr>
        <w:pStyle w:val="ConsPlusNormal"/>
        <w:ind w:firstLine="540"/>
        <w:jc w:val="both"/>
      </w:pPr>
      <w:r>
        <w:t xml:space="preserve">1) основанием для начала административной процедуры является поступление зарегистрированных документов </w:t>
      </w:r>
      <w:r w:rsidR="002F08C2">
        <w:t>директору</w:t>
      </w:r>
      <w:r>
        <w:t xml:space="preserve"> Комитет</w:t>
      </w:r>
      <w:r w:rsidR="002F08C2">
        <w:t>а</w:t>
      </w:r>
      <w:r>
        <w:t xml:space="preserve">. </w:t>
      </w:r>
      <w:r w:rsidR="002F08C2">
        <w:t>Директор</w:t>
      </w:r>
      <w:r>
        <w:t xml:space="preserve"> Комитет</w:t>
      </w:r>
      <w:r w:rsidR="002F08C2">
        <w:t>а</w:t>
      </w:r>
      <w:r>
        <w:t xml:space="preserve"> назначает ответственного за рассмотрение поступивших документов;</w:t>
      </w:r>
    </w:p>
    <w:p w:rsidR="00B0691E" w:rsidRDefault="00B0691E">
      <w:pPr>
        <w:pStyle w:val="ConsPlusNormal"/>
        <w:ind w:firstLine="540"/>
        <w:jc w:val="both"/>
      </w:pPr>
      <w:r>
        <w:t xml:space="preserve">2) ответственный специалист осуществляет проверку документов, предусмотренных </w:t>
      </w:r>
      <w:hyperlink w:anchor="P106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Административного регламента, в течение шести дней со дня их поступления в Комитет.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При поступлении заявления о выдаче разрешения на строительство ответственный специалист также осуществляет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0691E" w:rsidRDefault="00B0691E">
      <w:pPr>
        <w:pStyle w:val="ConsPlusNormal"/>
        <w:ind w:firstLine="540"/>
        <w:jc w:val="both"/>
      </w:pPr>
      <w:r>
        <w:t xml:space="preserve"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</w:t>
      </w:r>
      <w:hyperlink w:anchor="P106" w:history="1">
        <w:r>
          <w:rPr>
            <w:color w:val="0000FF"/>
          </w:rPr>
          <w:t>пунктах 13</w:t>
        </w:r>
      </w:hyperlink>
      <w:r>
        <w:t xml:space="preserve"> - </w:t>
      </w:r>
      <w:hyperlink w:anchor="P137" w:history="1">
        <w:r>
          <w:rPr>
            <w:color w:val="0000FF"/>
          </w:rPr>
          <w:t>16</w:t>
        </w:r>
      </w:hyperlink>
      <w:r>
        <w:t xml:space="preserve"> настоящего Регламента, ответственный специалист в течение трех дней формирует и направляет необходимые межведомственные запросы;</w:t>
      </w:r>
    </w:p>
    <w:p w:rsidR="00B0691E" w:rsidRDefault="00B0691E">
      <w:pPr>
        <w:pStyle w:val="ConsPlusNormal"/>
        <w:ind w:firstLine="540"/>
        <w:jc w:val="both"/>
      </w:pPr>
      <w:bookmarkStart w:id="16" w:name="P210"/>
      <w:bookmarkEnd w:id="16"/>
      <w:r>
        <w:t xml:space="preserve">3) при отсутствии оснований для отказа в выдаче разрешения на строительство, предусмотренных </w:t>
      </w:r>
      <w:hyperlink w:anchor="P152" w:history="1">
        <w:r>
          <w:rPr>
            <w:color w:val="0000FF"/>
          </w:rPr>
          <w:t>подпунктом 1 пункта 19</w:t>
        </w:r>
      </w:hyperlink>
      <w:r>
        <w:t xml:space="preserve"> настоящего Административного регламента, ответственный специалист в течение двух дней готовит проект разрешения на строительство.</w:t>
      </w:r>
    </w:p>
    <w:p w:rsidR="00B0691E" w:rsidRDefault="00B0691E">
      <w:pPr>
        <w:pStyle w:val="ConsPlusNormal"/>
        <w:ind w:firstLine="540"/>
        <w:jc w:val="both"/>
      </w:pPr>
      <w:r>
        <w:t xml:space="preserve">При отсутствии оснований для отказа в продлении срока действия разрешения на строительство, предусмотренных </w:t>
      </w:r>
      <w:hyperlink w:anchor="P155" w:history="1">
        <w:r>
          <w:rPr>
            <w:color w:val="0000FF"/>
          </w:rPr>
          <w:t>подпунктом 2 пункта 19</w:t>
        </w:r>
      </w:hyperlink>
      <w:r>
        <w:t xml:space="preserve"> настоящего Административного регламента, ответственный специалист в течение двух дней вносит запись о продлении в бланк разрешения на строительство либо готовит мотивированный отказ в продлении срока действия разрешения на строительство.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При отсутствии оснований для отказа во внесении изменений в разрешение на строительство</w:t>
      </w:r>
      <w:proofErr w:type="gramEnd"/>
      <w:r>
        <w:t xml:space="preserve">, предусмотренных </w:t>
      </w:r>
      <w:hyperlink w:anchor="P156" w:history="1">
        <w:r>
          <w:rPr>
            <w:color w:val="0000FF"/>
          </w:rPr>
          <w:t>подпунктом 3 пункта 19</w:t>
        </w:r>
      </w:hyperlink>
      <w:r>
        <w:t xml:space="preserve"> настоящего Административного регламента, ответственный специалист в течение двух дней готовит проект решения о внесении изменений в разрешение на строительство;</w:t>
      </w:r>
    </w:p>
    <w:p w:rsidR="00B0691E" w:rsidRDefault="00B0691E">
      <w:pPr>
        <w:pStyle w:val="ConsPlusNormal"/>
        <w:ind w:firstLine="540"/>
        <w:jc w:val="both"/>
      </w:pPr>
      <w:r>
        <w:t xml:space="preserve">4) подготовленные проекты документов, указанные в </w:t>
      </w:r>
      <w:hyperlink w:anchor="P210" w:history="1">
        <w:r>
          <w:rPr>
            <w:color w:val="0000FF"/>
          </w:rPr>
          <w:t>подпункте 3 пункта 27</w:t>
        </w:r>
      </w:hyperlink>
      <w:r>
        <w:t xml:space="preserve"> настоящего Административного регламента, передаются ответственным специалистом на согласование </w:t>
      </w:r>
      <w:r w:rsidR="002F08C2">
        <w:t>директору Комитета</w:t>
      </w:r>
      <w:r>
        <w:t>;</w:t>
      </w:r>
    </w:p>
    <w:p w:rsidR="00B0691E" w:rsidRDefault="00B0691E">
      <w:pPr>
        <w:pStyle w:val="ConsPlusNormal"/>
        <w:ind w:firstLine="540"/>
        <w:jc w:val="both"/>
      </w:pPr>
      <w:r>
        <w:t xml:space="preserve">5) отказ в выдаче разрешения на строительство, отказ в продлении срока действия разрешения на строительство, отказ во внесении изменений в разрешение на строительство передается на согласование </w:t>
      </w:r>
      <w:r w:rsidR="002F08C2">
        <w:t>директору Комитета</w:t>
      </w:r>
      <w:r>
        <w:t>;</w:t>
      </w:r>
    </w:p>
    <w:p w:rsidR="00B0691E" w:rsidRDefault="00B0691E">
      <w:pPr>
        <w:pStyle w:val="ConsPlusNormal"/>
        <w:ind w:firstLine="540"/>
        <w:jc w:val="both"/>
      </w:pPr>
      <w:r>
        <w:t xml:space="preserve">6) согласованные </w:t>
      </w:r>
      <w:r w:rsidR="002F08C2">
        <w:t>директором</w:t>
      </w:r>
      <w:r>
        <w:t xml:space="preserve"> Комитет</w:t>
      </w:r>
      <w:r w:rsidR="002F08C2">
        <w:t>а</w:t>
      </w:r>
      <w:r>
        <w:t xml:space="preserve"> документы, указанные в </w:t>
      </w:r>
      <w:hyperlink w:anchor="P210" w:history="1">
        <w:r>
          <w:rPr>
            <w:color w:val="0000FF"/>
          </w:rPr>
          <w:t>подпункте 3 пункта 27</w:t>
        </w:r>
      </w:hyperlink>
      <w:r>
        <w:t xml:space="preserve"> настоящего Административного регламента, а также отказ в выдаче разрешения на строительство, отказ в продлении срока действия разрешения на строительство, отказ во внесении изменений в разрешение на строительство передаются на подпись </w:t>
      </w:r>
      <w:r w:rsidR="002F08C2">
        <w:t>Главе поселка Курагино</w:t>
      </w:r>
      <w:r>
        <w:t>;</w:t>
      </w:r>
    </w:p>
    <w:p w:rsidR="00B0691E" w:rsidRDefault="00B0691E">
      <w:pPr>
        <w:pStyle w:val="ConsPlusNormal"/>
        <w:ind w:firstLine="540"/>
        <w:jc w:val="both"/>
      </w:pPr>
      <w:bookmarkStart w:id="17" w:name="P216"/>
      <w:bookmarkEnd w:id="17"/>
      <w:r>
        <w:t>7) результатами административных процедур являются:</w:t>
      </w:r>
    </w:p>
    <w:p w:rsidR="00B0691E" w:rsidRDefault="00B0691E">
      <w:pPr>
        <w:pStyle w:val="ConsPlusNormal"/>
        <w:ind w:firstLine="540"/>
        <w:jc w:val="both"/>
      </w:pPr>
      <w:r>
        <w:t>разрешение на строительство либо мотивированный отказ в выдаче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lastRenderedPageBreak/>
        <w:t>решение о внесении изменений в разрешение на строительство либо мотивированный отказ во внесении изменений в разрешение на строительство.</w:t>
      </w:r>
    </w:p>
    <w:p w:rsidR="00B0691E" w:rsidRDefault="00B0691E">
      <w:pPr>
        <w:pStyle w:val="ConsPlusNormal"/>
        <w:ind w:firstLine="540"/>
        <w:jc w:val="both"/>
      </w:pPr>
      <w:r>
        <w:t>28. Выдача результата предоставления Услуги:</w:t>
      </w:r>
    </w:p>
    <w:p w:rsidR="00B0691E" w:rsidRDefault="00B0691E">
      <w:pPr>
        <w:pStyle w:val="ConsPlusNormal"/>
        <w:ind w:firstLine="540"/>
        <w:jc w:val="both"/>
      </w:pPr>
      <w:r>
        <w:t xml:space="preserve">1) основанием для начала административной процедуры является подписание </w:t>
      </w:r>
      <w:r w:rsidR="002F08C2">
        <w:t xml:space="preserve">Главой поселка Курагино </w:t>
      </w:r>
      <w:r>
        <w:t xml:space="preserve">документов, предусмотренных </w:t>
      </w:r>
      <w:hyperlink w:anchor="P216" w:history="1">
        <w:r>
          <w:rPr>
            <w:color w:val="0000FF"/>
          </w:rPr>
          <w:t>подпунктом 7 пункта 27</w:t>
        </w:r>
      </w:hyperlink>
      <w:r>
        <w:t xml:space="preserve"> настоящего Административного регламента;</w:t>
      </w:r>
    </w:p>
    <w:p w:rsidR="00B0691E" w:rsidRDefault="00B0691E">
      <w:pPr>
        <w:pStyle w:val="ConsPlusNormal"/>
        <w:ind w:firstLine="540"/>
        <w:jc w:val="both"/>
      </w:pPr>
      <w:r>
        <w:t>2) Выдача результата предоставления Услуги осуществляется специалистом Комитет</w:t>
      </w:r>
      <w:r w:rsidR="002F08C2">
        <w:t>а</w:t>
      </w:r>
      <w:r>
        <w:t>.</w:t>
      </w:r>
    </w:p>
    <w:p w:rsidR="00B0691E" w:rsidRDefault="00B0691E">
      <w:pPr>
        <w:pStyle w:val="ConsPlusNormal"/>
        <w:ind w:firstLine="540"/>
        <w:jc w:val="both"/>
      </w:pPr>
      <w:r>
        <w:t>В случае подачи заявления посредством электронной связи специалист Комитет</w:t>
      </w:r>
      <w:r w:rsidR="002F08C2">
        <w:t xml:space="preserve">а </w:t>
      </w:r>
      <w:r>
        <w:t>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представителем);</w:t>
      </w:r>
    </w:p>
    <w:p w:rsidR="00B0691E" w:rsidRDefault="00B0691E">
      <w:pPr>
        <w:pStyle w:val="ConsPlusNormal"/>
        <w:ind w:firstLine="540"/>
        <w:jc w:val="both"/>
      </w:pPr>
      <w:r>
        <w:t>3) результатом административной процедуры является направление (выдача) заявителю (его уполномоченному представителю), способом, позволяющим получить подтверждение о получении:</w:t>
      </w:r>
    </w:p>
    <w:p w:rsidR="00B0691E" w:rsidRDefault="00B0691E">
      <w:pPr>
        <w:pStyle w:val="ConsPlusNormal"/>
        <w:ind w:firstLine="540"/>
        <w:jc w:val="both"/>
      </w:pPr>
      <w:r>
        <w:t>разрешения на строительство либо отказа в выдаче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бланка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решения о внесении изменений в разрешение на строительство либо отказа во внесении изменений в разрешение на строительство;</w:t>
      </w:r>
    </w:p>
    <w:p w:rsidR="00B0691E" w:rsidRDefault="00B0691E">
      <w:pPr>
        <w:pStyle w:val="ConsPlusNormal"/>
        <w:ind w:firstLine="540"/>
        <w:jc w:val="both"/>
      </w:pPr>
      <w:r>
        <w:t>отказа в выдаче разрешения;</w:t>
      </w:r>
    </w:p>
    <w:p w:rsidR="00B0691E" w:rsidRDefault="00B0691E">
      <w:pPr>
        <w:pStyle w:val="ConsPlusNormal"/>
        <w:ind w:firstLine="540"/>
        <w:jc w:val="both"/>
      </w:pPr>
      <w:r>
        <w:t>4) срок выполнения административной процедуры по выдаче результата предоставления Услуги составляет 1 день.</w:t>
      </w:r>
    </w:p>
    <w:p w:rsidR="00B0691E" w:rsidRDefault="00B0691E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Предоставление муниципальных услуг в МФЦ осуществляется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</w:t>
      </w:r>
      <w:proofErr w:type="gramEnd"/>
      <w:r>
        <w:t xml:space="preserve"> нормативными правовыми актами и соглашением о взаимодействии.</w:t>
      </w:r>
    </w:p>
    <w:p w:rsidR="00B0691E" w:rsidRDefault="00B0691E">
      <w:pPr>
        <w:pStyle w:val="ConsPlusNormal"/>
        <w:ind w:firstLine="540"/>
        <w:jc w:val="both"/>
      </w:pPr>
      <w:r>
        <w:t>МФЦ в соответствии с соглашением о взаимодействии осуществляет:</w:t>
      </w:r>
    </w:p>
    <w:p w:rsidR="00B0691E" w:rsidRDefault="00B0691E">
      <w:pPr>
        <w:pStyle w:val="ConsPlusNormal"/>
        <w:ind w:firstLine="540"/>
        <w:jc w:val="both"/>
      </w:pPr>
      <w:r>
        <w:t>1) прием и выдачу документов заявителям по предоставлению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2)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 xml:space="preserve">3) взаимодействие с администрацией </w:t>
      </w:r>
      <w:r w:rsidR="002F08C2">
        <w:t>поселка Курагино</w:t>
      </w:r>
      <w:r>
        <w:t xml:space="preserve"> и Комитет</w:t>
      </w:r>
      <w:r w:rsidR="002F08C2">
        <w:t>о</w:t>
      </w:r>
      <w:r>
        <w:t>м по вопросам предоставления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4) выполнение требований стандарта качества предоставления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5) размещение информации о порядке предоставления муниципальных услуг с использованием доступных средств информирования заявителей (информационные стенды, сайт в информационно-коммуникационной сети Интернет);</w:t>
      </w:r>
    </w:p>
    <w:p w:rsidR="00B0691E" w:rsidRDefault="00B0691E">
      <w:pPr>
        <w:pStyle w:val="ConsPlusNormal"/>
        <w:ind w:firstLine="540"/>
        <w:jc w:val="both"/>
      </w:pPr>
      <w:r>
        <w:t>6) доступ заявителей к Единому порталу государственных и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7) создание для заявителей комфортных условий получения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8) иные функции, указанные в соглашении о взаимодействии.</w:t>
      </w:r>
    </w:p>
    <w:p w:rsidR="00B0691E" w:rsidRDefault="00B0691E">
      <w:pPr>
        <w:pStyle w:val="ConsPlusNormal"/>
        <w:ind w:firstLine="540"/>
        <w:jc w:val="both"/>
      </w:pPr>
      <w:r>
        <w:t>- При реализации своих функций МФЦ не вправе требовать от заявителя:</w:t>
      </w:r>
    </w:p>
    <w:p w:rsidR="00B0691E" w:rsidRDefault="00B0691E">
      <w:pPr>
        <w:pStyle w:val="ConsPlusNormal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</w:t>
      </w:r>
      <w:r w:rsidR="002F08C2">
        <w:t>самоуправления</w:t>
      </w:r>
      <w:r>
        <w:t xml:space="preserve"> либо органов местного </w:t>
      </w:r>
      <w:r w:rsidR="002F08C2">
        <w:t>самоуправления</w:t>
      </w:r>
      <w:r>
        <w:t xml:space="preserve"> организаций в соответствии с нормативными правовыми </w:t>
      </w:r>
      <w:r>
        <w:lastRenderedPageBreak/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34" w:history="1">
        <w:r>
          <w:rPr>
            <w:color w:val="0000FF"/>
          </w:rPr>
          <w:t>частью 6 статьи 7</w:t>
        </w:r>
        <w:proofErr w:type="gramEnd"/>
      </w:hyperlink>
      <w:r>
        <w:t xml:space="preserve"> Федерального закона N 210-ФЗ перечень документов. Заявитель вправе представить указанные документы и информацию по собственной инициативе;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</w:t>
      </w:r>
      <w:r w:rsidR="002F08C2">
        <w:t>самоуправления</w:t>
      </w:r>
      <w:r>
        <w:t xml:space="preserve">, организации, за исключением получения услуг, включенных в перечни, указанные в </w:t>
      </w:r>
      <w:hyperlink r:id="rId35" w:history="1">
        <w:r>
          <w:rPr>
            <w:color w:val="0000FF"/>
          </w:rPr>
          <w:t>части 1 статьи 9</w:t>
        </w:r>
      </w:hyperlink>
      <w:r>
        <w:t xml:space="preserve"> Федерального закона N 210-ФЗ, и получения документов и информации, представляемых в результате предоставления таких услуг.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 xml:space="preserve">При реализации своих функций в соответствии с соглашениями о взаимодействии МФЦ </w:t>
      </w:r>
      <w:proofErr w:type="gramStart"/>
      <w:r>
        <w:t>обязан</w:t>
      </w:r>
      <w:proofErr w:type="gramEnd"/>
      <w:r>
        <w:t>:</w:t>
      </w:r>
    </w:p>
    <w:p w:rsidR="00B0691E" w:rsidRDefault="00B0691E">
      <w:pPr>
        <w:pStyle w:val="ConsPlusNormal"/>
        <w:ind w:firstLine="540"/>
        <w:jc w:val="both"/>
      </w:pPr>
      <w:r>
        <w:t xml:space="preserve"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</w:t>
      </w:r>
      <w:r w:rsidR="002F08C2">
        <w:t>самоуправления</w:t>
      </w:r>
      <w:r>
        <w:t>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0691E" w:rsidRDefault="00B0691E">
      <w:pPr>
        <w:pStyle w:val="ConsPlusNormal"/>
        <w:ind w:firstLine="540"/>
        <w:jc w:val="both"/>
      </w:pPr>
      <w: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B0691E" w:rsidRDefault="00B0691E">
      <w:pPr>
        <w:pStyle w:val="ConsPlusNormal"/>
        <w:ind w:firstLine="540"/>
        <w:jc w:val="both"/>
      </w:pPr>
      <w:r>
        <w:t>3) соблюдать требования соглашений о взаимодействии;</w:t>
      </w:r>
    </w:p>
    <w:p w:rsidR="00B0691E" w:rsidRDefault="00B0691E">
      <w:pPr>
        <w:pStyle w:val="ConsPlusNormal"/>
        <w:ind w:firstLine="540"/>
        <w:jc w:val="both"/>
      </w:pPr>
      <w:r>
        <w:t xml:space="preserve">4) осуществлять взаимодействие с органами, предоставляющими муниципальные услуги, подведомственными органам местного </w:t>
      </w:r>
      <w:r w:rsidR="002F08C2">
        <w:t>самоуправления</w:t>
      </w:r>
      <w:r>
        <w:t xml:space="preserve"> организациями и организациями, участвующими в предоставлении предусмотренных </w:t>
      </w:r>
      <w:hyperlink r:id="rId36" w:history="1">
        <w:r>
          <w:rPr>
            <w:color w:val="0000FF"/>
          </w:rPr>
          <w:t>частью 1 статьи 1</w:t>
        </w:r>
      </w:hyperlink>
      <w:r>
        <w:t xml:space="preserve"> Федерального закона N 210-ФЗ муниципальных услуг, в соответствии с соглашениями о взаимодействии, нормативными правовыми актами, регламентом деятельности МФЦ;</w:t>
      </w:r>
    </w:p>
    <w:p w:rsidR="00B0691E" w:rsidRDefault="00B0691E">
      <w:pPr>
        <w:pStyle w:val="ConsPlusNormal"/>
        <w:ind w:firstLine="540"/>
        <w:jc w:val="both"/>
      </w:pPr>
      <w:r>
        <w:t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B0691E" w:rsidRDefault="00B0691E">
      <w:pPr>
        <w:pStyle w:val="ConsPlusNormal"/>
        <w:ind w:firstLine="540"/>
        <w:jc w:val="both"/>
      </w:pPr>
      <w:r>
        <w:t>30.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требования к инфраструктуре, обеспечивающей их взаимодействие, устанавливаются Правительством Российской Федерации.</w:t>
      </w:r>
    </w:p>
    <w:p w:rsidR="00B0691E" w:rsidRDefault="00B0691E">
      <w:pPr>
        <w:pStyle w:val="ConsPlusNormal"/>
        <w:ind w:firstLine="540"/>
        <w:jc w:val="both"/>
      </w:pPr>
      <w:r>
        <w:t>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B0691E" w:rsidRDefault="00B0691E">
      <w:pPr>
        <w:pStyle w:val="ConsPlusNormal"/>
        <w:ind w:firstLine="540"/>
        <w:jc w:val="both"/>
      </w:pPr>
      <w:r>
        <w:t>Единый портал муниципальных услуг обеспечивает:</w:t>
      </w:r>
    </w:p>
    <w:p w:rsidR="00B0691E" w:rsidRDefault="00B0691E">
      <w:pPr>
        <w:pStyle w:val="ConsPlusNormal"/>
        <w:ind w:firstLine="540"/>
        <w:jc w:val="both"/>
      </w:pPr>
      <w: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Интернет и размещенным в муниципальных информационных системах, обеспечивающих ведение реестров муниципальных услуг;</w:t>
      </w:r>
    </w:p>
    <w:p w:rsidR="00B0691E" w:rsidRDefault="00B0691E">
      <w:pPr>
        <w:pStyle w:val="ConsPlusNormal"/>
        <w:ind w:firstLine="540"/>
        <w:jc w:val="both"/>
      </w:pPr>
      <w: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3) возможность подачи заявителем с использованием информационно-телекоммуникационных технологий запроса о предоставлении муниципальной услуги либо услуги;</w:t>
      </w:r>
    </w:p>
    <w:p w:rsidR="00B0691E" w:rsidRDefault="00B0691E">
      <w:pPr>
        <w:pStyle w:val="ConsPlusNormal"/>
        <w:ind w:firstLine="540"/>
        <w:jc w:val="both"/>
      </w:pPr>
      <w:r>
        <w:t>4) возможность получения Заявителем сведений о ходе выполнения запроса о предоставлении муниципальной услуги либо услуги;</w:t>
      </w:r>
    </w:p>
    <w:p w:rsidR="00B0691E" w:rsidRDefault="00B0691E">
      <w:pPr>
        <w:pStyle w:val="ConsPlusNormal"/>
        <w:ind w:firstLine="540"/>
        <w:jc w:val="both"/>
      </w:pPr>
      <w:r>
        <w:t xml:space="preserve"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</w:t>
      </w:r>
      <w:r>
        <w:lastRenderedPageBreak/>
        <w:t>исключением случаев, когда такое получение запрещено федеральным законом, а также результатов предоставления услуги.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B0691E" w:rsidRDefault="00B0691E">
      <w:pPr>
        <w:pStyle w:val="ConsPlusNormal"/>
        <w:jc w:val="center"/>
      </w:pPr>
      <w:r>
        <w:t>АДМИНИСТРАТИВНОГО РЕГЛАМЕНТА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исполнением настоящего Регламента осуществляется в форме текущего контроля руководителем уполномоченного органа по предоставлению муниципальной услуги.</w:t>
      </w:r>
    </w:p>
    <w:p w:rsidR="00B0691E" w:rsidRPr="00B7324F" w:rsidRDefault="00B0691E">
      <w:pPr>
        <w:pStyle w:val="ConsPlusNormal"/>
        <w:ind w:firstLine="540"/>
        <w:jc w:val="both"/>
        <w:rPr>
          <w:rFonts w:asciiTheme="minorHAnsi" w:hAnsiTheme="minorHAnsi"/>
          <w:szCs w:val="22"/>
        </w:rPr>
      </w:pPr>
      <w:r>
        <w:t xml:space="preserve">32.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</w:t>
      </w:r>
      <w:r w:rsidRPr="00B7324F">
        <w:rPr>
          <w:rFonts w:asciiTheme="minorHAnsi" w:hAnsiTheme="minorHAnsi"/>
          <w:szCs w:val="22"/>
        </w:rPr>
        <w:t xml:space="preserve">решений осуществляется заместителем главы </w:t>
      </w:r>
      <w:r w:rsidR="002F08C2" w:rsidRPr="00B7324F">
        <w:rPr>
          <w:rFonts w:asciiTheme="minorHAnsi" w:hAnsiTheme="minorHAnsi"/>
          <w:szCs w:val="22"/>
        </w:rPr>
        <w:t xml:space="preserve">поселка </w:t>
      </w:r>
      <w:r w:rsidR="00B7324F" w:rsidRPr="00B7324F">
        <w:rPr>
          <w:rFonts w:asciiTheme="minorHAnsi" w:hAnsiTheme="minorHAnsi" w:cs="Arial"/>
          <w:szCs w:val="22"/>
        </w:rPr>
        <w:t>по социально-экономическим вопросам</w:t>
      </w:r>
      <w:r w:rsidRPr="00B7324F">
        <w:rPr>
          <w:rFonts w:asciiTheme="minorHAnsi" w:hAnsiTheme="minorHAnsi"/>
          <w:szCs w:val="22"/>
        </w:rPr>
        <w:t xml:space="preserve">, </w:t>
      </w:r>
      <w:r w:rsidR="00B7324F" w:rsidRPr="00B7324F">
        <w:rPr>
          <w:rFonts w:asciiTheme="minorHAnsi" w:hAnsiTheme="minorHAnsi"/>
          <w:szCs w:val="22"/>
        </w:rPr>
        <w:t>директором Комитета</w:t>
      </w:r>
      <w:r w:rsidRPr="00B7324F">
        <w:rPr>
          <w:rFonts w:asciiTheme="minorHAnsi" w:hAnsiTheme="minorHAnsi"/>
          <w:szCs w:val="22"/>
        </w:rPr>
        <w:t>;</w:t>
      </w:r>
    </w:p>
    <w:p w:rsidR="00B0691E" w:rsidRDefault="00B0691E">
      <w:pPr>
        <w:pStyle w:val="ConsPlusNormal"/>
        <w:ind w:firstLine="540"/>
        <w:jc w:val="both"/>
      </w:pPr>
      <w:r w:rsidRPr="00B7324F">
        <w:rPr>
          <w:rFonts w:asciiTheme="minorHAnsi" w:hAnsiTheme="minorHAnsi"/>
          <w:szCs w:val="22"/>
        </w:rPr>
        <w:t xml:space="preserve">33. Текущий </w:t>
      </w:r>
      <w:proofErr w:type="gramStart"/>
      <w:r w:rsidRPr="00B7324F">
        <w:rPr>
          <w:rFonts w:asciiTheme="minorHAnsi" w:hAnsiTheme="minorHAnsi"/>
          <w:szCs w:val="22"/>
        </w:rPr>
        <w:t>контроль за</w:t>
      </w:r>
      <w:proofErr w:type="gramEnd"/>
      <w:r w:rsidRPr="00B7324F">
        <w:rPr>
          <w:rFonts w:asciiTheme="minorHAnsi" w:hAnsiTheme="minorHAnsi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</w:t>
      </w:r>
      <w:r>
        <w:t xml:space="preserve"> и устранение нарушений прав заявителей, рассмотрение, принятие решений и подготовку ответов на обращение заявителей, содержащих жалобы на решения, действия (бездействие) должностных лиц уполномоченного органа.</w:t>
      </w:r>
    </w:p>
    <w:p w:rsidR="00B0691E" w:rsidRDefault="00B0691E">
      <w:pPr>
        <w:pStyle w:val="ConsPlusNormal"/>
        <w:ind w:firstLine="540"/>
        <w:jc w:val="both"/>
      </w:pPr>
      <w:r>
        <w:t>34.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устанавливаются планом работы Комитет</w:t>
      </w:r>
      <w:r w:rsidR="00B7324F">
        <w:t>а</w:t>
      </w:r>
      <w:r>
        <w:t>. Внеплановая проверка проводится по конкретному обращению заявителя.</w:t>
      </w:r>
    </w:p>
    <w:p w:rsidR="00B0691E" w:rsidRDefault="00B0691E">
      <w:pPr>
        <w:pStyle w:val="ConsPlusNormal"/>
        <w:ind w:firstLine="540"/>
        <w:jc w:val="both"/>
      </w:pPr>
      <w:r>
        <w:t>35. Результаты проверки оформляются в виде акта, в котором отмечаются выявленные недостатки и предложения по их устранению.</w:t>
      </w:r>
    </w:p>
    <w:p w:rsidR="00B0691E" w:rsidRDefault="00B0691E">
      <w:pPr>
        <w:pStyle w:val="ConsPlusNormal"/>
        <w:ind w:firstLine="540"/>
        <w:jc w:val="both"/>
      </w:pPr>
      <w:r>
        <w:t>36.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B0691E" w:rsidRDefault="00B0691E">
      <w:pPr>
        <w:pStyle w:val="ConsPlusNormal"/>
        <w:jc w:val="center"/>
      </w:pPr>
      <w:r>
        <w:t>И ДЕЙСТВИЙ (БЕЗДЕЙСТВИЯ) ОРГАНА, ПРЕДОСТАВЛЯЮЩЕГО</w:t>
      </w:r>
    </w:p>
    <w:p w:rsidR="00B0691E" w:rsidRDefault="00B0691E">
      <w:pPr>
        <w:pStyle w:val="ConsPlusNormal"/>
        <w:jc w:val="center"/>
      </w:pPr>
      <w:r>
        <w:t>МУНИЦИПАЛЬНУЮ УСЛУГУ, А ТАКЖЕ ДОЛЖНОСТНЫХ ЛИЦ</w:t>
      </w:r>
    </w:p>
    <w:p w:rsidR="00B0691E" w:rsidRDefault="00B0691E">
      <w:pPr>
        <w:pStyle w:val="ConsPlusNormal"/>
        <w:jc w:val="center"/>
      </w:pPr>
      <w:r>
        <w:t>ИЛИ МУНИЦИПАЛЬНЫХ СЛУЖАЩИХ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ind w:firstLine="540"/>
        <w:jc w:val="both"/>
      </w:pPr>
      <w:r>
        <w:t>37. Заявители муниципальной услуги имеют право обратиться с заявлением или жалобой (далее - обращения) на действия (бездействие) исполнителя, ответственных лиц (специалистов), в том числе в следующих случаях:</w:t>
      </w:r>
    </w:p>
    <w:p w:rsidR="00B0691E" w:rsidRDefault="00B0691E">
      <w:pPr>
        <w:pStyle w:val="ConsPlusNormal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2) нарушение срока предоставления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0691E" w:rsidRDefault="00B0691E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>
        <w:lastRenderedPageBreak/>
        <w:t>установленного срока таких исправлений.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 xml:space="preserve">38.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- администрацию </w:t>
      </w:r>
      <w:r w:rsidR="00B7324F">
        <w:t>поселка Курагино</w:t>
      </w:r>
      <w:r>
        <w:t>.</w:t>
      </w:r>
    </w:p>
    <w:p w:rsidR="00B0691E" w:rsidRDefault="00B0691E">
      <w:pPr>
        <w:pStyle w:val="ConsPlusNormal"/>
        <w:ind w:firstLine="540"/>
        <w:jc w:val="both"/>
      </w:pPr>
      <w:r>
        <w:t>39.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0691E" w:rsidRDefault="00B0691E">
      <w:pPr>
        <w:pStyle w:val="ConsPlusNormal"/>
        <w:ind w:firstLine="540"/>
        <w:jc w:val="both"/>
      </w:pPr>
      <w:r>
        <w:t>40. Жалоба должна содержать:</w:t>
      </w:r>
    </w:p>
    <w:p w:rsidR="00B0691E" w:rsidRDefault="00B0691E">
      <w:pPr>
        <w:pStyle w:val="ConsPlusNormal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0691E" w:rsidRDefault="00B0691E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691E" w:rsidRDefault="00B0691E">
      <w:pPr>
        <w:pStyle w:val="ConsPlusNormal"/>
        <w:ind w:firstLine="540"/>
        <w:jc w:val="both"/>
      </w:pPr>
      <w:r>
        <w:t xml:space="preserve">41. </w:t>
      </w:r>
      <w:proofErr w:type="gramStart"/>
      <w: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B0691E" w:rsidRDefault="00B0691E">
      <w:pPr>
        <w:pStyle w:val="ConsPlusNormal"/>
        <w:ind w:firstLine="540"/>
        <w:jc w:val="both"/>
      </w:pPr>
      <w:r>
        <w:t>42. По результатам рассмотрения жалобы орган, предоставляющий муниципальную услугу, принимает одно из следующих решений: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B0691E" w:rsidRDefault="00B0691E">
      <w:pPr>
        <w:pStyle w:val="ConsPlusNormal"/>
        <w:ind w:firstLine="540"/>
        <w:jc w:val="both"/>
      </w:pPr>
      <w:r>
        <w:t>43. Не позднее дня, следующего за днем принятия решения, указанного в части 5.6 настоящей главы,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691E" w:rsidRDefault="00B0691E">
      <w:pPr>
        <w:pStyle w:val="ConsPlusNormal"/>
        <w:ind w:firstLine="540"/>
        <w:jc w:val="both"/>
      </w:pPr>
      <w:r>
        <w:t xml:space="preserve">44.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0691E" w:rsidRDefault="00B0691E">
      <w:pPr>
        <w:pStyle w:val="ConsPlusNormal"/>
        <w:ind w:firstLine="540"/>
        <w:jc w:val="both"/>
      </w:pPr>
      <w:r>
        <w:t>45. Обращение заявителя не рассматривается в случаях:</w:t>
      </w:r>
    </w:p>
    <w:p w:rsidR="00B0691E" w:rsidRDefault="00B0691E">
      <w:pPr>
        <w:pStyle w:val="ConsPlusNormal"/>
        <w:ind w:firstLine="540"/>
        <w:jc w:val="both"/>
      </w:pPr>
      <w:r>
        <w:t xml:space="preserve">1)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дается;</w:t>
      </w:r>
    </w:p>
    <w:p w:rsidR="00B0691E" w:rsidRDefault="00B0691E">
      <w:pPr>
        <w:pStyle w:val="ConsPlusNormal"/>
        <w:ind w:firstLine="540"/>
        <w:jc w:val="both"/>
      </w:pPr>
      <w:r>
        <w:t xml:space="preserve">2) если в указанном обращении содержатся сведения о подготавливаемом, совершаемом </w:t>
      </w:r>
      <w:r>
        <w:lastRenderedPageBreak/>
        <w:t>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B0691E" w:rsidRDefault="00B0691E">
      <w:pPr>
        <w:pStyle w:val="ConsPlusNormal"/>
        <w:ind w:firstLine="540"/>
        <w:jc w:val="both"/>
      </w:pPr>
      <w:r>
        <w:t>3)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4)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</w:t>
      </w:r>
      <w:r w:rsidR="00B7324F">
        <w:t>самоуправления</w:t>
      </w:r>
      <w: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  <w:proofErr w:type="gramEnd"/>
    </w:p>
    <w:p w:rsidR="00B0691E" w:rsidRDefault="00B0691E">
      <w:pPr>
        <w:pStyle w:val="ConsPlusNormal"/>
        <w:ind w:firstLine="540"/>
        <w:jc w:val="both"/>
      </w:pPr>
      <w:proofErr w:type="gramStart"/>
      <w:r>
        <w:t xml:space="preserve">5)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</w:t>
      </w:r>
      <w:r w:rsidR="00B7324F">
        <w:t>самоуправления</w:t>
      </w:r>
      <w: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>
        <w:t xml:space="preserve"> при условии, что указанное обращение и ранее направляемые обращения направлялись в один и тот же орган местного </w:t>
      </w:r>
      <w:r w:rsidR="00B7324F">
        <w:t>самоуправления</w:t>
      </w:r>
      <w:r>
        <w:t xml:space="preserve"> или одному и тому же должностному лицу. </w:t>
      </w:r>
      <w:proofErr w:type="gramStart"/>
      <w:r>
        <w:t>О данном решении уведомляется гражданин, направивший обращение;</w:t>
      </w:r>
      <w:proofErr w:type="gramEnd"/>
    </w:p>
    <w:p w:rsidR="00B0691E" w:rsidRDefault="00B0691E">
      <w:pPr>
        <w:pStyle w:val="ConsPlusNormal"/>
        <w:ind w:firstLine="540"/>
        <w:jc w:val="both"/>
      </w:pPr>
      <w: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0691E" w:rsidRDefault="00B0691E">
      <w:pPr>
        <w:pStyle w:val="ConsPlusNormal"/>
        <w:ind w:firstLine="540"/>
        <w:jc w:val="both"/>
      </w:pPr>
      <w:r>
        <w:t xml:space="preserve">7)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</w:t>
      </w:r>
      <w:r w:rsidR="00B7324F">
        <w:t>самоуправления</w:t>
      </w:r>
      <w:r>
        <w:t xml:space="preserve"> или соответствующему должностному лицу.</w:t>
      </w:r>
    </w:p>
    <w:p w:rsidR="00B0691E" w:rsidRDefault="00B0691E">
      <w:pPr>
        <w:pStyle w:val="ConsPlusNormal"/>
        <w:jc w:val="both"/>
      </w:pPr>
    </w:p>
    <w:p w:rsidR="00B7324F" w:rsidRDefault="00B7324F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B0691E" w:rsidRDefault="00B0691E">
      <w:pPr>
        <w:pStyle w:val="ConsPlusNormal"/>
        <w:jc w:val="right"/>
      </w:pPr>
    </w:p>
    <w:p w:rsidR="00B0691E" w:rsidRDefault="00B0691E">
      <w:pPr>
        <w:pStyle w:val="ConsPlusNormal"/>
        <w:jc w:val="right"/>
        <w:outlineLvl w:val="1"/>
      </w:pPr>
      <w:r>
        <w:t>Приложение 1</w:t>
      </w:r>
    </w:p>
    <w:p w:rsidR="00B0691E" w:rsidRDefault="00B0691E">
      <w:pPr>
        <w:pStyle w:val="ConsPlusNormal"/>
        <w:jc w:val="right"/>
      </w:pPr>
      <w:r>
        <w:t>к Административному регламенту</w:t>
      </w:r>
    </w:p>
    <w:p w:rsidR="00B0691E" w:rsidRDefault="00B0691E">
      <w:pPr>
        <w:pStyle w:val="ConsPlusNormal"/>
        <w:jc w:val="right"/>
      </w:pPr>
      <w:r>
        <w:t>предоставления муниципальной услуги</w:t>
      </w:r>
    </w:p>
    <w:p w:rsidR="00B0691E" w:rsidRDefault="00B0691E">
      <w:pPr>
        <w:pStyle w:val="ConsPlusNormal"/>
        <w:jc w:val="right"/>
      </w:pPr>
      <w:r>
        <w:t>"Выдача разрешения на строительство</w:t>
      </w:r>
    </w:p>
    <w:p w:rsidR="00B0691E" w:rsidRDefault="00B0691E">
      <w:pPr>
        <w:pStyle w:val="ConsPlusNormal"/>
        <w:jc w:val="right"/>
      </w:pPr>
      <w:r>
        <w:t>объекта, продление срока действия</w:t>
      </w:r>
    </w:p>
    <w:p w:rsidR="00B0691E" w:rsidRDefault="00B0691E">
      <w:pPr>
        <w:pStyle w:val="ConsPlusNormal"/>
        <w:jc w:val="right"/>
      </w:pPr>
      <w:r>
        <w:t>разрешения на строительство, внесение</w:t>
      </w:r>
    </w:p>
    <w:p w:rsidR="00B0691E" w:rsidRDefault="00B0691E">
      <w:pPr>
        <w:pStyle w:val="ConsPlusNormal"/>
        <w:jc w:val="right"/>
      </w:pPr>
      <w:r>
        <w:t>изменений в разрешение на строительство"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both"/>
      </w:pPr>
    </w:p>
    <w:p w:rsidR="00B0691E" w:rsidRDefault="00B0691E" w:rsidP="00B7324F">
      <w:pPr>
        <w:pStyle w:val="ConsPlusNonformat"/>
        <w:jc w:val="both"/>
      </w:pPr>
      <w:r>
        <w:t xml:space="preserve">                                         </w:t>
      </w:r>
      <w:r w:rsidR="00B7324F">
        <w:t xml:space="preserve">  Главе поселка Курагино</w:t>
      </w:r>
    </w:p>
    <w:p w:rsidR="00B0691E" w:rsidRDefault="00B0691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Ф.И.О. физического лица, место проживания,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</w:t>
      </w:r>
      <w:proofErr w:type="gramStart"/>
      <w:r>
        <w:t>паспортные данные (серия, номер, кем и когда выдан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либо ИНН) наименование Застройщика,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  Фактический/юридический адрес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в лице Ф.И.О. директора либо представителя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bookmarkStart w:id="18" w:name="P344"/>
      <w:bookmarkEnd w:id="18"/>
      <w:r>
        <w:t xml:space="preserve">                                 ЗАЯВЛЕНИЕ</w:t>
      </w:r>
    </w:p>
    <w:p w:rsidR="00B0691E" w:rsidRDefault="00B0691E">
      <w:pPr>
        <w:pStyle w:val="ConsPlusNonformat"/>
        <w:jc w:val="both"/>
      </w:pPr>
      <w:r>
        <w:t xml:space="preserve">           о выдаче разрешения на строительство (реконструкцию)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Прошу Вас выдать разрешение на строительство/реконструкцию 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(полное наименование объекта)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(адрес, номер участка)</w:t>
      </w:r>
    </w:p>
    <w:p w:rsidR="00B0691E" w:rsidRDefault="00B0691E">
      <w:pPr>
        <w:pStyle w:val="ConsPlusNonformat"/>
        <w:jc w:val="both"/>
      </w:pPr>
      <w:r>
        <w:t>На срок ___________________________________________________________________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При этом сообщаю:</w:t>
      </w:r>
    </w:p>
    <w:p w:rsidR="00B0691E" w:rsidRDefault="00B0691E">
      <w:pPr>
        <w:pStyle w:val="ConsPlusNonformat"/>
        <w:jc w:val="both"/>
      </w:pPr>
      <w:r>
        <w:t>Право  пользования  земельным  участком  закреплено  государственным актом,</w:t>
      </w:r>
    </w:p>
    <w:p w:rsidR="00B0691E" w:rsidRDefault="00B0691E">
      <w:pPr>
        <w:pStyle w:val="ConsPlusNonformat"/>
        <w:jc w:val="both"/>
      </w:pPr>
      <w:r>
        <w:t xml:space="preserve">договором  аренды или свидетельством о государственной регистрации права </w:t>
      </w:r>
      <w:proofErr w:type="gramStart"/>
      <w:r>
        <w:t>на</w:t>
      </w:r>
      <w:proofErr w:type="gramEnd"/>
    </w:p>
    <w:p w:rsidR="00B0691E" w:rsidRDefault="00B0691E">
      <w:pPr>
        <w:pStyle w:val="ConsPlusNonformat"/>
        <w:jc w:val="both"/>
      </w:pPr>
      <w:r>
        <w:t>землю (</w:t>
      </w:r>
      <w:proofErr w:type="gramStart"/>
      <w:r>
        <w:t>нужное</w:t>
      </w:r>
      <w:proofErr w:type="gramEnd"/>
      <w:r>
        <w:t xml:space="preserve"> подчеркнуть)</w:t>
      </w:r>
    </w:p>
    <w:p w:rsidR="00B0691E" w:rsidRDefault="00B0691E">
      <w:pPr>
        <w:pStyle w:val="ConsPlusNonformat"/>
        <w:jc w:val="both"/>
      </w:pPr>
      <w:r>
        <w:t>от __________________ N 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Проектная документация на строительство объекта разработана </w:t>
      </w:r>
      <w:proofErr w:type="gramStart"/>
      <w:r>
        <w:t>на</w:t>
      </w:r>
      <w:proofErr w:type="gramEnd"/>
      <w:r>
        <w:t xml:space="preserve"> 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</w:t>
      </w:r>
      <w:proofErr w:type="gramStart"/>
      <w:r>
        <w:t>(наименование проектной организации, Ф.И.О. руководителя,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     адрес, телефон)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>Свидетельство  о  допуске  к  работам по подготовке проектной документации,</w:t>
      </w:r>
    </w:p>
    <w:p w:rsidR="00B0691E" w:rsidRDefault="00B0691E">
      <w:pPr>
        <w:pStyle w:val="ConsPlusNonformat"/>
        <w:jc w:val="both"/>
      </w:pPr>
      <w:proofErr w:type="gramStart"/>
      <w:r>
        <w:t>оказывающей</w:t>
      </w:r>
      <w:proofErr w:type="gramEnd"/>
      <w:r>
        <w:t xml:space="preserve"> влияние на безопасность объектов капитального строительства,</w:t>
      </w:r>
    </w:p>
    <w:p w:rsidR="00B0691E" w:rsidRDefault="00B0691E">
      <w:pPr>
        <w:pStyle w:val="ConsPlusNonformat"/>
        <w:jc w:val="both"/>
      </w:pPr>
      <w:r>
        <w:t>от __________________ N _________</w:t>
      </w:r>
    </w:p>
    <w:p w:rsidR="00B0691E" w:rsidRDefault="00B0691E">
      <w:pPr>
        <w:pStyle w:val="ConsPlusNonformat"/>
        <w:jc w:val="both"/>
      </w:pPr>
      <w:r>
        <w:t>Положительное  заключение государственной экспертизы проектной документации</w:t>
      </w:r>
    </w:p>
    <w:p w:rsidR="00B0691E" w:rsidRDefault="00B0691E">
      <w:pPr>
        <w:pStyle w:val="ConsPlusNonformat"/>
        <w:jc w:val="both"/>
      </w:pPr>
      <w:r>
        <w:t>получено от __________________ N 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Проект утвержден Приказом руководителя 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           (наименование организации)</w:t>
      </w:r>
    </w:p>
    <w:p w:rsidR="00B0691E" w:rsidRDefault="00B0691E">
      <w:pPr>
        <w:pStyle w:val="ConsPlusNonformat"/>
        <w:jc w:val="both"/>
      </w:pPr>
      <w:r>
        <w:t>от __________________ N 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Одновременно ставлю вас в известность о том, что:</w:t>
      </w:r>
    </w:p>
    <w:p w:rsidR="00B0691E" w:rsidRDefault="00B0691E">
      <w:pPr>
        <w:pStyle w:val="ConsPlusNonformat"/>
        <w:jc w:val="both"/>
      </w:pPr>
      <w:r>
        <w:t>Финансирование строительства заказчиком (застройщиком) будет осуществляться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(наименование застройщика, источник финансирования)</w:t>
      </w:r>
    </w:p>
    <w:p w:rsidR="00B0691E" w:rsidRDefault="00B0691E">
      <w:pPr>
        <w:pStyle w:val="ConsPlusNonformat"/>
        <w:jc w:val="both"/>
      </w:pPr>
      <w:r>
        <w:t>Работы будут производиться подрядным (хозяйственным) способом _____________</w:t>
      </w:r>
    </w:p>
    <w:p w:rsidR="00B0691E" w:rsidRDefault="00B0691E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</w:t>
      </w:r>
      <w:proofErr w:type="gramStart"/>
      <w:r>
        <w:t>(наименование организации с указанием Ф.И.О. директора,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     адрес, телефон)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Основные показатели объекта: 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Строительный объем зданий всего, куб. </w:t>
      </w:r>
      <w:proofErr w:type="gramStart"/>
      <w:r>
        <w:t>м</w:t>
      </w:r>
      <w:proofErr w:type="gramEnd"/>
      <w:r>
        <w:t xml:space="preserve"> ___________________________________</w:t>
      </w:r>
    </w:p>
    <w:p w:rsidR="00B0691E" w:rsidRDefault="00B0691E">
      <w:pPr>
        <w:pStyle w:val="ConsPlusNonformat"/>
        <w:jc w:val="both"/>
      </w:pPr>
      <w:r>
        <w:t>Сметная стоимость строительства всего, тыс. руб. __________________________</w:t>
      </w:r>
    </w:p>
    <w:p w:rsidR="00B0691E" w:rsidRDefault="00B0691E">
      <w:pPr>
        <w:pStyle w:val="ConsPlusNonformat"/>
        <w:jc w:val="both"/>
      </w:pPr>
      <w:r>
        <w:t>Общее количество квартир (для жилых зданий) _______________________________</w:t>
      </w:r>
    </w:p>
    <w:p w:rsidR="00B0691E" w:rsidRDefault="00B0691E">
      <w:pPr>
        <w:pStyle w:val="ConsPlusNonformat"/>
        <w:jc w:val="both"/>
      </w:pPr>
      <w:r>
        <w:t>В том числе:</w:t>
      </w:r>
    </w:p>
    <w:p w:rsidR="00B0691E" w:rsidRDefault="00B0691E">
      <w:pPr>
        <w:pStyle w:val="ConsPlusNonformat"/>
        <w:jc w:val="both"/>
      </w:pPr>
      <w:r>
        <w:t>1-комн. (кол-во) ____, общая (</w:t>
      </w:r>
      <w:proofErr w:type="spellStart"/>
      <w:r>
        <w:t>проектн</w:t>
      </w:r>
      <w:proofErr w:type="spellEnd"/>
      <w:r>
        <w:t>.) площадь одной квартиры, кв. м ____;</w:t>
      </w:r>
    </w:p>
    <w:p w:rsidR="00B0691E" w:rsidRDefault="00B0691E">
      <w:pPr>
        <w:pStyle w:val="ConsPlusNonformat"/>
        <w:jc w:val="both"/>
      </w:pPr>
      <w:r>
        <w:t>2-комн. (кол-во) ____, общая (</w:t>
      </w:r>
      <w:proofErr w:type="spellStart"/>
      <w:r>
        <w:t>проектн</w:t>
      </w:r>
      <w:proofErr w:type="spellEnd"/>
      <w:r>
        <w:t>.) площадь одной квартиры, кв. м ____;</w:t>
      </w:r>
    </w:p>
    <w:p w:rsidR="00B0691E" w:rsidRDefault="00B0691E">
      <w:pPr>
        <w:pStyle w:val="ConsPlusNonformat"/>
        <w:jc w:val="both"/>
      </w:pPr>
      <w:r>
        <w:t>3-комн. (кол-во) ____, общая (</w:t>
      </w:r>
      <w:proofErr w:type="spellStart"/>
      <w:r>
        <w:t>проектн</w:t>
      </w:r>
      <w:proofErr w:type="spellEnd"/>
      <w:r>
        <w:t>.) площадь одной квартиры, кв. м ____;</w:t>
      </w:r>
    </w:p>
    <w:p w:rsidR="00B0691E" w:rsidRDefault="00B0691E">
      <w:pPr>
        <w:pStyle w:val="ConsPlusNonformat"/>
        <w:jc w:val="both"/>
      </w:pPr>
      <w:r>
        <w:t>4-комн. (кол-во) ____, общая (</w:t>
      </w:r>
      <w:proofErr w:type="spellStart"/>
      <w:r>
        <w:t>проектн</w:t>
      </w:r>
      <w:proofErr w:type="spellEnd"/>
      <w:r>
        <w:t>.) площадь одной квартиры, кв. м ____;</w:t>
      </w:r>
    </w:p>
    <w:p w:rsidR="00B0691E" w:rsidRDefault="00B0691E">
      <w:pPr>
        <w:pStyle w:val="ConsPlusNonformat"/>
        <w:jc w:val="both"/>
      </w:pPr>
      <w:proofErr w:type="spellStart"/>
      <w:r>
        <w:t>_-комн</w:t>
      </w:r>
      <w:proofErr w:type="spellEnd"/>
      <w:r>
        <w:t>. (кол-во) ____, общая (</w:t>
      </w:r>
      <w:proofErr w:type="spellStart"/>
      <w:r>
        <w:t>проектн</w:t>
      </w:r>
      <w:proofErr w:type="spellEnd"/>
      <w:r>
        <w:t>.) площадь одной квартиры, кв. м ____.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Дата начала строительства _________________________________________________</w:t>
      </w:r>
    </w:p>
    <w:p w:rsidR="00B0691E" w:rsidRDefault="00B0691E">
      <w:pPr>
        <w:pStyle w:val="ConsPlusNonformat"/>
        <w:jc w:val="both"/>
      </w:pPr>
      <w:r>
        <w:t>Ожидаемая дата ввода в эксплуатацию _______________________________________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Обязуюсь   обо  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B0691E" w:rsidRDefault="00B0691E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сведениями, и нарушениях обязательных норм и регламентов сообщать</w:t>
      </w:r>
    </w:p>
    <w:p w:rsidR="00B0691E" w:rsidRDefault="00B0691E">
      <w:pPr>
        <w:pStyle w:val="ConsPlusNonformat"/>
        <w:jc w:val="both"/>
      </w:pPr>
      <w:r>
        <w:t>в орган, осуществляющий выдачу разрешений на строительство.</w:t>
      </w:r>
    </w:p>
    <w:p w:rsidR="00B0691E" w:rsidRDefault="00B0691E">
      <w:pPr>
        <w:pStyle w:val="ConsPlusNonformat"/>
        <w:jc w:val="both"/>
      </w:pPr>
      <w:r>
        <w:t>Приложения (оригиналы):</w:t>
      </w:r>
    </w:p>
    <w:p w:rsidR="00B0691E" w:rsidRDefault="00B0691E">
      <w:pPr>
        <w:pStyle w:val="ConsPlusNonformat"/>
        <w:jc w:val="both"/>
      </w:pPr>
      <w:r>
        <w:t>1. ___________________________________;</w:t>
      </w:r>
    </w:p>
    <w:p w:rsidR="00B0691E" w:rsidRDefault="00B0691E">
      <w:pPr>
        <w:pStyle w:val="ConsPlusNonformat"/>
        <w:jc w:val="both"/>
      </w:pPr>
      <w:r>
        <w:t>2. ___________________________________.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Обязуюсь   после   получения  разрешения  на  строительство  представить  </w:t>
      </w:r>
      <w:proofErr w:type="gramStart"/>
      <w:r>
        <w:t>в</w:t>
      </w:r>
      <w:proofErr w:type="gramEnd"/>
    </w:p>
    <w:p w:rsidR="00B0691E" w:rsidRDefault="00B0691E">
      <w:pPr>
        <w:pStyle w:val="ConsPlusNonformat"/>
        <w:jc w:val="both"/>
      </w:pPr>
      <w:r>
        <w:t xml:space="preserve">администрацию    муниципального    образования   документы,   указанные   </w:t>
      </w:r>
      <w:proofErr w:type="gramStart"/>
      <w:r>
        <w:t>в</w:t>
      </w:r>
      <w:proofErr w:type="gramEnd"/>
    </w:p>
    <w:p w:rsidR="00B0691E" w:rsidRDefault="00D91AB1">
      <w:pPr>
        <w:pStyle w:val="ConsPlusNonformat"/>
        <w:jc w:val="both"/>
      </w:pPr>
      <w:hyperlink r:id="rId37" w:history="1">
        <w:r w:rsidR="00B0691E">
          <w:rPr>
            <w:color w:val="0000FF"/>
          </w:rPr>
          <w:t>части   18   статьи   51</w:t>
        </w:r>
      </w:hyperlink>
      <w:r w:rsidR="00B0691E">
        <w:t xml:space="preserve">  и  </w:t>
      </w:r>
      <w:hyperlink r:id="rId38" w:history="1">
        <w:r w:rsidR="00B0691E">
          <w:rPr>
            <w:color w:val="0000FF"/>
          </w:rPr>
          <w:t>части  5  статьи 56</w:t>
        </w:r>
      </w:hyperlink>
      <w:r w:rsidR="00B0691E">
        <w:t xml:space="preserve"> Градостроительного кодекса</w:t>
      </w:r>
    </w:p>
    <w:p w:rsidR="00B0691E" w:rsidRDefault="00B0691E">
      <w:pPr>
        <w:pStyle w:val="ConsPlusNonformat"/>
        <w:jc w:val="both"/>
      </w:pPr>
      <w:r>
        <w:t>Российской Федерации.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>Застройщик (заказчик) 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  (должность, Ф.И.О.)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</w:pPr>
    </w:p>
    <w:p w:rsidR="00B0691E" w:rsidRDefault="00B0691E">
      <w:pPr>
        <w:pStyle w:val="ConsPlusNormal"/>
      </w:pPr>
    </w:p>
    <w:p w:rsidR="00B7324F" w:rsidRDefault="00B7324F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B0691E" w:rsidRDefault="00B0691E">
      <w:pPr>
        <w:pStyle w:val="ConsPlusNormal"/>
      </w:pPr>
    </w:p>
    <w:p w:rsidR="00B0691E" w:rsidRDefault="00B0691E">
      <w:pPr>
        <w:pStyle w:val="ConsPlusNormal"/>
        <w:jc w:val="right"/>
        <w:outlineLvl w:val="1"/>
      </w:pPr>
      <w:r>
        <w:t>Приложение 2</w:t>
      </w:r>
    </w:p>
    <w:p w:rsidR="00B0691E" w:rsidRDefault="00B0691E">
      <w:pPr>
        <w:pStyle w:val="ConsPlusNormal"/>
        <w:jc w:val="right"/>
      </w:pPr>
      <w:r>
        <w:t>к Административному регламенту</w:t>
      </w:r>
    </w:p>
    <w:p w:rsidR="00B0691E" w:rsidRDefault="00B0691E">
      <w:pPr>
        <w:pStyle w:val="ConsPlusNormal"/>
        <w:jc w:val="right"/>
      </w:pPr>
      <w:r>
        <w:t>предоставления муниципальной услуги</w:t>
      </w:r>
    </w:p>
    <w:p w:rsidR="00B0691E" w:rsidRDefault="00B0691E">
      <w:pPr>
        <w:pStyle w:val="ConsPlusNormal"/>
        <w:jc w:val="right"/>
      </w:pPr>
      <w:r>
        <w:t>"Выдача разрешения на строительство</w:t>
      </w:r>
    </w:p>
    <w:p w:rsidR="00B0691E" w:rsidRDefault="00B0691E">
      <w:pPr>
        <w:pStyle w:val="ConsPlusNormal"/>
        <w:jc w:val="right"/>
      </w:pPr>
      <w:r>
        <w:t>объекта, продление срока действия</w:t>
      </w:r>
    </w:p>
    <w:p w:rsidR="00B0691E" w:rsidRDefault="00B0691E">
      <w:pPr>
        <w:pStyle w:val="ConsPlusNormal"/>
        <w:jc w:val="right"/>
      </w:pPr>
      <w:r>
        <w:t>разрешения на строительство, внесение</w:t>
      </w:r>
    </w:p>
    <w:p w:rsidR="00B0691E" w:rsidRDefault="00B0691E">
      <w:pPr>
        <w:pStyle w:val="ConsPlusNormal"/>
        <w:jc w:val="right"/>
      </w:pPr>
      <w:r>
        <w:t>изменений в разрешение на строительство"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both"/>
      </w:pPr>
    </w:p>
    <w:p w:rsidR="00B0691E" w:rsidRDefault="00B7324F">
      <w:pPr>
        <w:pStyle w:val="ConsPlusNonformat"/>
        <w:jc w:val="both"/>
      </w:pPr>
      <w:r>
        <w:t xml:space="preserve">                                           Главе поселка Курагино</w:t>
      </w:r>
    </w:p>
    <w:p w:rsidR="00B0691E" w:rsidRDefault="00B0691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Ф.И.О. физического лица, место проживания,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</w:t>
      </w:r>
      <w:proofErr w:type="gramStart"/>
      <w:r>
        <w:t>паспортные данные (серия, номер, кем и когда выдан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либо ИНН) наименование Застройщика,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   Фактический/юридический адрес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в лице Ф.И.О. директора либо представителя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bookmarkStart w:id="19" w:name="P452"/>
      <w:bookmarkEnd w:id="19"/>
      <w:r>
        <w:t xml:space="preserve">                                 ЗАЯВЛЕНИЕ</w:t>
      </w:r>
    </w:p>
    <w:p w:rsidR="00B0691E" w:rsidRDefault="00B0691E">
      <w:pPr>
        <w:pStyle w:val="ConsPlusNonformat"/>
        <w:jc w:val="both"/>
      </w:pPr>
      <w:r>
        <w:t xml:space="preserve">          о продлении срока действия разрешения на строительство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Прошу    продлить    срок   действия   разрешения   на   строительство,</w:t>
      </w:r>
    </w:p>
    <w:p w:rsidR="00B0691E" w:rsidRDefault="00B0691E">
      <w:pPr>
        <w:pStyle w:val="ConsPlusNonformat"/>
        <w:jc w:val="both"/>
      </w:pPr>
      <w:r>
        <w:t>(реконструкцию) объекта капитального строительства: _______________________</w:t>
      </w:r>
    </w:p>
    <w:p w:rsidR="00B0691E" w:rsidRDefault="00B0691E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(</w:t>
      </w:r>
      <w:r w:rsidR="00FB1089">
        <w:t>поселок (село)</w:t>
      </w:r>
      <w:r>
        <w:t>, район, улица, кадастровый номер земельного участка)</w:t>
      </w:r>
    </w:p>
    <w:p w:rsidR="00B0691E" w:rsidRDefault="00B0691E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 xml:space="preserve"> ____________________________________________________ месяца (ев).</w:t>
      </w:r>
    </w:p>
    <w:p w:rsidR="00B0691E" w:rsidRDefault="00B0691E">
      <w:pPr>
        <w:pStyle w:val="ConsPlusNonformat"/>
        <w:jc w:val="both"/>
      </w:pPr>
      <w:r>
        <w:t xml:space="preserve">    Строительство (реконструкция) будет осуществляться на основании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(наименование документов)</w:t>
      </w:r>
    </w:p>
    <w:p w:rsidR="00B0691E" w:rsidRDefault="00B0691E">
      <w:pPr>
        <w:pStyle w:val="ConsPlusNonformat"/>
        <w:jc w:val="both"/>
      </w:pPr>
      <w:r>
        <w:t xml:space="preserve">от "__" ___________________________________________ </w:t>
      </w:r>
      <w:proofErr w:type="gramStart"/>
      <w:r>
        <w:t>г</w:t>
      </w:r>
      <w:proofErr w:type="gramEnd"/>
      <w:r>
        <w:t>. N __________________</w:t>
      </w:r>
    </w:p>
    <w:p w:rsidR="00B0691E" w:rsidRDefault="00B0691E">
      <w:pPr>
        <w:pStyle w:val="ConsPlusNonformat"/>
        <w:jc w:val="both"/>
      </w:pPr>
      <w:r>
        <w:t xml:space="preserve">    Право на пользование землей закреплено 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(наименование документов)</w:t>
      </w:r>
    </w:p>
    <w:p w:rsidR="00B0691E" w:rsidRDefault="00B0691E">
      <w:pPr>
        <w:pStyle w:val="ConsPlusNonformat"/>
        <w:jc w:val="both"/>
      </w:pPr>
      <w:r>
        <w:t xml:space="preserve">от "__" ____________________________________________ </w:t>
      </w:r>
      <w:proofErr w:type="gramStart"/>
      <w:r>
        <w:t>г</w:t>
      </w:r>
      <w:proofErr w:type="gramEnd"/>
      <w:r>
        <w:t>. N _________________</w:t>
      </w:r>
    </w:p>
    <w:p w:rsidR="00B0691E" w:rsidRDefault="00B0691E">
      <w:pPr>
        <w:pStyle w:val="ConsPlusNonformat"/>
        <w:jc w:val="both"/>
      </w:pPr>
      <w:r>
        <w:t xml:space="preserve">    Градостроительный план земельного участка утвержден 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</w:t>
      </w:r>
      <w:proofErr w:type="gramStart"/>
      <w:r>
        <w:t>(наименование органа, утвердившего градостроительный план,</w:t>
      </w:r>
      <w:proofErr w:type="gramEnd"/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реквизиты документа об утверждении)</w:t>
      </w:r>
    </w:p>
    <w:p w:rsidR="00B0691E" w:rsidRDefault="00B0691E">
      <w:pPr>
        <w:pStyle w:val="ConsPlusNonformat"/>
        <w:jc w:val="both"/>
      </w:pPr>
      <w:r>
        <w:t xml:space="preserve">    Реквизиты проекта планировки, проекта межевания территории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</w:t>
      </w:r>
      <w:proofErr w:type="gramStart"/>
      <w:r>
        <w:t>(наименование проекта, наименование проектной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организации, юридический и почтовый адреса,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номер телефона, наименование органа, утвердившего</w:t>
      </w:r>
    </w:p>
    <w:p w:rsidR="00B0691E" w:rsidRDefault="00B0691E">
      <w:pPr>
        <w:pStyle w:val="ConsPlusNonformat"/>
        <w:jc w:val="both"/>
      </w:pPr>
      <w:r>
        <w:t xml:space="preserve">        проект планировки территории, проект межевания территории,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реквизиты документа об утверждении)</w:t>
      </w:r>
    </w:p>
    <w:p w:rsidR="00B0691E" w:rsidRDefault="00B0691E">
      <w:pPr>
        <w:pStyle w:val="ConsPlusNonformat"/>
        <w:jc w:val="both"/>
      </w:pPr>
      <w:r>
        <w:t xml:space="preserve">    Проектная документация на строительство объекта разработана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</w:t>
      </w:r>
      <w:proofErr w:type="gramStart"/>
      <w:r>
        <w:t>(наименование проектной организации, ИНН, юридический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   и </w:t>
      </w:r>
      <w:proofErr w:type="gramStart"/>
      <w:r>
        <w:t>почтовый</w:t>
      </w:r>
      <w:proofErr w:type="gramEnd"/>
      <w:r>
        <w:t xml:space="preserve"> адреса,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Ф.И.О. руководителя, номер телефона, банковские реквизиты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__________________________________________________________________________,</w:t>
      </w:r>
    </w:p>
    <w:p w:rsidR="00B0691E" w:rsidRDefault="00B0691E">
      <w:pPr>
        <w:pStyle w:val="ConsPlusNonformat"/>
        <w:jc w:val="both"/>
      </w:pPr>
      <w:r>
        <w:t xml:space="preserve"> 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</w:t>
      </w:r>
    </w:p>
    <w:p w:rsidR="00B0691E" w:rsidRDefault="00B0691E">
      <w:pPr>
        <w:pStyle w:val="ConsPlusNonformat"/>
        <w:jc w:val="both"/>
      </w:pPr>
      <w:proofErr w:type="gramStart"/>
      <w:r>
        <w:lastRenderedPageBreak/>
        <w:t>имеющей</w:t>
      </w:r>
      <w:proofErr w:type="gramEnd"/>
      <w:r>
        <w:t xml:space="preserve"> право на выполнение проектных работ, закрепленное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</w:t>
      </w:r>
      <w:proofErr w:type="gramStart"/>
      <w:r>
        <w:t>(наименование документа и уполномоченной организации,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      его </w:t>
      </w:r>
      <w:proofErr w:type="gramStart"/>
      <w:r>
        <w:t>выдавшей</w:t>
      </w:r>
      <w:proofErr w:type="gramEnd"/>
      <w:r>
        <w:t>)</w:t>
      </w:r>
    </w:p>
    <w:p w:rsidR="00B0691E" w:rsidRDefault="00B0691E">
      <w:pPr>
        <w:pStyle w:val="ConsPlusNonformat"/>
        <w:jc w:val="both"/>
      </w:pPr>
      <w:r>
        <w:t xml:space="preserve">    Экспертиза проектной документации проведена 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</w:t>
      </w:r>
      <w:proofErr w:type="gramStart"/>
      <w:r>
        <w:t>(наименование организации, проведшей негосударственную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экспертизу, ИНН, юридический и почтовый адреса,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Ф.И.О. руководителя, номер телефона, реквизиты</w:t>
      </w:r>
    </w:p>
    <w:p w:rsidR="00B0691E" w:rsidRDefault="00B0691E">
      <w:pPr>
        <w:pStyle w:val="ConsPlusNonformat"/>
        <w:jc w:val="both"/>
      </w:pPr>
      <w:r>
        <w:t xml:space="preserve">             свидетельства об аккредитации на право проведения</w:t>
      </w:r>
    </w:p>
    <w:p w:rsidR="00B0691E" w:rsidRDefault="00B0691E">
      <w:pPr>
        <w:pStyle w:val="ConsPlusNonformat"/>
        <w:jc w:val="both"/>
      </w:pPr>
      <w:r>
        <w:t xml:space="preserve">                             негосударственной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экспертизы проектной документации, реквизиты </w:t>
      </w:r>
      <w:proofErr w:type="gramStart"/>
      <w:r>
        <w:t>положительного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</w:t>
      </w:r>
      <w:proofErr w:type="gramStart"/>
      <w:r>
        <w:t>заключении</w:t>
      </w:r>
      <w:proofErr w:type="gramEnd"/>
      <w:r>
        <w:t xml:space="preserve"> негосударственной экспертизы)</w:t>
      </w:r>
    </w:p>
    <w:p w:rsidR="00B0691E" w:rsidRDefault="00B0691E">
      <w:pPr>
        <w:pStyle w:val="ConsPlusNonformat"/>
        <w:jc w:val="both"/>
      </w:pPr>
      <w:r>
        <w:t xml:space="preserve">    Государственная экспертиза проектной документации проведена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проведшего государственную экспертизу,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юридический и почтовый адреса,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Ф.И.О. руководителя, номер телефона,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реквизиты положительного заключения </w:t>
      </w:r>
      <w:proofErr w:type="gramStart"/>
      <w:r>
        <w:t>государственной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экспертизы проектной документации)</w:t>
      </w:r>
    </w:p>
    <w:p w:rsidR="00B0691E" w:rsidRDefault="00B0691E">
      <w:pPr>
        <w:pStyle w:val="ConsPlusNonformat"/>
        <w:jc w:val="both"/>
      </w:pPr>
      <w:r>
        <w:t xml:space="preserve">    Государственная   экологическая   экспертиза   проектной   документации</w:t>
      </w:r>
    </w:p>
    <w:p w:rsidR="00B0691E" w:rsidRDefault="00B0691E">
      <w:pPr>
        <w:pStyle w:val="ConsPlusNonformat"/>
        <w:jc w:val="both"/>
      </w:pPr>
      <w:r>
        <w:t>проведена _________________________________________________________________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</w:t>
      </w:r>
      <w:proofErr w:type="gramStart"/>
      <w:r>
        <w:t>(наименование органа, проведшего государственную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экологическую экспертизу, юридический и почтовый адреса,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Ф.И.О. руководителя, номер телефона,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реквизиты положительного заключения </w:t>
      </w:r>
      <w:proofErr w:type="gramStart"/>
      <w:r>
        <w:t>государственной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экологической экспертизы проектной документации)</w:t>
      </w:r>
    </w:p>
    <w:p w:rsidR="00B0691E" w:rsidRDefault="00B0691E">
      <w:pPr>
        <w:pStyle w:val="ConsPlusNonformat"/>
        <w:jc w:val="both"/>
      </w:pPr>
      <w:r>
        <w:t xml:space="preserve">    Проектная документация утверждена _____________________________________</w:t>
      </w:r>
    </w:p>
    <w:p w:rsidR="00B0691E" w:rsidRDefault="00B0691E">
      <w:pPr>
        <w:pStyle w:val="ConsPlusNonformat"/>
        <w:jc w:val="both"/>
      </w:pPr>
      <w:r>
        <w:t xml:space="preserve">_________________________ за N _______________ от "__" _________________ </w:t>
      </w:r>
      <w:proofErr w:type="gramStart"/>
      <w:r>
        <w:t>г</w:t>
      </w:r>
      <w:proofErr w:type="gramEnd"/>
      <w:r>
        <w:t>.</w:t>
      </w:r>
    </w:p>
    <w:p w:rsidR="00B0691E" w:rsidRDefault="00B0691E">
      <w:pPr>
        <w:pStyle w:val="ConsPlusNonformat"/>
        <w:jc w:val="both"/>
      </w:pPr>
      <w:r>
        <w:t>Ранее выданное разрешение на строительство прилагается</w:t>
      </w:r>
    </w:p>
    <w:p w:rsidR="00B0691E" w:rsidRDefault="00B0691E">
      <w:pPr>
        <w:pStyle w:val="ConsPlusNonformat"/>
        <w:jc w:val="both"/>
      </w:pPr>
      <w:r>
        <w:t>____________________ ________________________ _____________________________</w:t>
      </w:r>
    </w:p>
    <w:p w:rsidR="00B0691E" w:rsidRDefault="00B0691E">
      <w:pPr>
        <w:pStyle w:val="ConsPlusNonformat"/>
        <w:jc w:val="both"/>
      </w:pPr>
      <w:r>
        <w:t xml:space="preserve">     (должность)            (подпись)                   (Ф.И.О.)</w:t>
      </w:r>
    </w:p>
    <w:p w:rsidR="00B0691E" w:rsidRDefault="00B0691E">
      <w:pPr>
        <w:pStyle w:val="ConsPlusNonformat"/>
        <w:jc w:val="both"/>
      </w:pPr>
      <w:r>
        <w:t xml:space="preserve">от "__" _________________ </w:t>
      </w:r>
      <w:proofErr w:type="gramStart"/>
      <w:r>
        <w:t>г</w:t>
      </w:r>
      <w:proofErr w:type="gramEnd"/>
      <w:r>
        <w:t>.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         М.П.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</w:pPr>
    </w:p>
    <w:p w:rsidR="00B7324F" w:rsidRDefault="00B7324F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right"/>
        <w:outlineLvl w:val="1"/>
      </w:pPr>
      <w:r>
        <w:t>Приложение 3</w:t>
      </w:r>
    </w:p>
    <w:p w:rsidR="00B0691E" w:rsidRDefault="00B0691E">
      <w:pPr>
        <w:pStyle w:val="ConsPlusNormal"/>
        <w:jc w:val="right"/>
      </w:pPr>
      <w:r>
        <w:t>к Административному регламенту</w:t>
      </w:r>
    </w:p>
    <w:p w:rsidR="00B0691E" w:rsidRDefault="00B0691E">
      <w:pPr>
        <w:pStyle w:val="ConsPlusNormal"/>
        <w:jc w:val="right"/>
      </w:pPr>
      <w:r>
        <w:t>предоставления муниципальной услуги</w:t>
      </w:r>
    </w:p>
    <w:p w:rsidR="00B0691E" w:rsidRDefault="00B0691E">
      <w:pPr>
        <w:pStyle w:val="ConsPlusNormal"/>
        <w:jc w:val="right"/>
      </w:pPr>
      <w:r>
        <w:t>"Выдача разрешения на строительство</w:t>
      </w:r>
    </w:p>
    <w:p w:rsidR="00B0691E" w:rsidRDefault="00B0691E">
      <w:pPr>
        <w:pStyle w:val="ConsPlusNormal"/>
        <w:jc w:val="right"/>
      </w:pPr>
      <w:r>
        <w:t>объекта, продление срока действия</w:t>
      </w:r>
    </w:p>
    <w:p w:rsidR="00B0691E" w:rsidRDefault="00B0691E">
      <w:pPr>
        <w:pStyle w:val="ConsPlusNormal"/>
        <w:jc w:val="right"/>
      </w:pPr>
      <w:r>
        <w:t>разрешения на строительство, внесение</w:t>
      </w:r>
    </w:p>
    <w:p w:rsidR="00B0691E" w:rsidRDefault="00B0691E">
      <w:pPr>
        <w:pStyle w:val="ConsPlusNormal"/>
        <w:jc w:val="right"/>
      </w:pPr>
      <w:r>
        <w:t>изменений в разрешение на строительство"</w:t>
      </w:r>
    </w:p>
    <w:p w:rsidR="00B0691E" w:rsidRDefault="00B0691E">
      <w:pPr>
        <w:pStyle w:val="ConsPlusNormal"/>
        <w:jc w:val="center"/>
      </w:pPr>
    </w:p>
    <w:p w:rsidR="00B0691E" w:rsidRDefault="00B0691E">
      <w:pPr>
        <w:pStyle w:val="ConsPlusNormal"/>
        <w:jc w:val="both"/>
      </w:pPr>
    </w:p>
    <w:p w:rsidR="00B0691E" w:rsidRDefault="00B0691E" w:rsidP="00B7324F">
      <w:pPr>
        <w:pStyle w:val="ConsPlusNonformat"/>
        <w:jc w:val="both"/>
      </w:pPr>
      <w:r>
        <w:t xml:space="preserve">                  </w:t>
      </w:r>
      <w:r w:rsidR="00B7324F">
        <w:t xml:space="preserve">                         Главе поселка Курагино</w:t>
      </w:r>
    </w:p>
    <w:p w:rsidR="00B0691E" w:rsidRDefault="00B0691E">
      <w:pPr>
        <w:pStyle w:val="ConsPlusNonformat"/>
        <w:jc w:val="both"/>
      </w:pPr>
      <w:r>
        <w:t xml:space="preserve">                                           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от 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Ф.И.О. физического лица, место проживания,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</w:t>
      </w:r>
      <w:proofErr w:type="gramStart"/>
      <w:r>
        <w:t>паспортные данные (серия, номер, кем и когда выдан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либо ИНН) наименование Застройщика,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       Фактический/юридический адрес</w:t>
      </w:r>
    </w:p>
    <w:p w:rsidR="00B0691E" w:rsidRDefault="00B0691E">
      <w:pPr>
        <w:pStyle w:val="ConsPlusNonformat"/>
        <w:jc w:val="both"/>
      </w:pPr>
      <w:r>
        <w:t xml:space="preserve">                         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  в лице Ф.И.О. директора либо представителя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bookmarkStart w:id="20" w:name="P568"/>
      <w:bookmarkEnd w:id="20"/>
      <w:r>
        <w:t xml:space="preserve">             Уведомление о переходе прав на земельный участок,</w:t>
      </w:r>
    </w:p>
    <w:p w:rsidR="00B0691E" w:rsidRDefault="00B0691E">
      <w:pPr>
        <w:pStyle w:val="ConsPlusNonformat"/>
        <w:jc w:val="both"/>
      </w:pPr>
      <w:r>
        <w:t xml:space="preserve">                     об образовании земельного участка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Прошу  принять  к  сведению  информацию  о  переходе  прав на </w:t>
      </w:r>
      <w:proofErr w:type="gramStart"/>
      <w:r>
        <w:t>земельный</w:t>
      </w:r>
      <w:proofErr w:type="gramEnd"/>
    </w:p>
    <w:p w:rsidR="00B0691E" w:rsidRDefault="00B0691E">
      <w:pPr>
        <w:pStyle w:val="ConsPlusNonformat"/>
        <w:jc w:val="both"/>
      </w:pPr>
      <w:r>
        <w:t xml:space="preserve">участок,  (об  образовании  земельного  участка)  для  внесения изменений </w:t>
      </w:r>
      <w:proofErr w:type="gramStart"/>
      <w:r>
        <w:t>в</w:t>
      </w:r>
      <w:proofErr w:type="gramEnd"/>
    </w:p>
    <w:p w:rsidR="00B0691E" w:rsidRDefault="00B0691E">
      <w:pPr>
        <w:pStyle w:val="ConsPlusNonformat"/>
        <w:jc w:val="both"/>
      </w:pPr>
      <w:r>
        <w:t>разрешение    на   строительство   (реконструкцию)   объекта   капитального</w:t>
      </w:r>
    </w:p>
    <w:p w:rsidR="00B0691E" w:rsidRDefault="00B0691E">
      <w:pPr>
        <w:pStyle w:val="ConsPlusNonformat"/>
        <w:jc w:val="both"/>
      </w:pPr>
      <w:r>
        <w:t>строительства _____________________________________________________________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      (наименование объекта)</w:t>
      </w:r>
    </w:p>
    <w:p w:rsidR="00B0691E" w:rsidRDefault="00B0691E">
      <w:pPr>
        <w:pStyle w:val="ConsPlusNonformat"/>
        <w:jc w:val="both"/>
      </w:pPr>
      <w:r>
        <w:t xml:space="preserve">от "__" ____________________ </w:t>
      </w:r>
      <w:proofErr w:type="gramStart"/>
      <w:r>
        <w:t>г</w:t>
      </w:r>
      <w:proofErr w:type="gramEnd"/>
      <w:r>
        <w:t>. N ________________</w:t>
      </w:r>
    </w:p>
    <w:p w:rsidR="00B0691E" w:rsidRDefault="00B0691E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(</w:t>
      </w:r>
      <w:r w:rsidR="00FB1089">
        <w:t>поселок (село)</w:t>
      </w:r>
      <w:r>
        <w:t>, район, улица, кадастровый номер земельного участка)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bookmarkStart w:id="21" w:name="P582"/>
      <w:bookmarkEnd w:id="21"/>
      <w:r>
        <w:t xml:space="preserve">    1. Право на земельный участок закреплено ______________________________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B0691E" w:rsidRDefault="00B0691E">
      <w:pPr>
        <w:pStyle w:val="ConsPlusNonformat"/>
        <w:jc w:val="both"/>
      </w:pPr>
      <w:r>
        <w:t xml:space="preserve">от "__" ____________________________________________ </w:t>
      </w:r>
      <w:proofErr w:type="gramStart"/>
      <w:r>
        <w:t>г</w:t>
      </w:r>
      <w:proofErr w:type="gramEnd"/>
      <w:r>
        <w:t>. N _________________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bookmarkStart w:id="22" w:name="P587"/>
      <w:bookmarkEnd w:id="22"/>
      <w:r>
        <w:t xml:space="preserve">    2. Решение об образовании земельного участка принято 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органа, принявшего решение,</w:t>
      </w:r>
      <w:proofErr w:type="gramEnd"/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реквизиты документа об образовании земельного участка)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Градостроительный план земельного участка утвержден ___________________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органа, утвердившего градостроительный план</w:t>
      </w:r>
      <w:proofErr w:type="gramEnd"/>
    </w:p>
    <w:p w:rsidR="00B0691E" w:rsidRDefault="00B0691E">
      <w:pPr>
        <w:pStyle w:val="ConsPlusNonformat"/>
        <w:jc w:val="both"/>
      </w:pPr>
      <w:r>
        <w:t xml:space="preserve">                            земельного участка,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  <w:r>
        <w:t xml:space="preserve">                    реквизиты документа об утверждении)</w:t>
      </w:r>
    </w:p>
    <w:p w:rsidR="00B0691E" w:rsidRDefault="00B0691E">
      <w:pPr>
        <w:pStyle w:val="ConsPlusNonformat"/>
        <w:jc w:val="both"/>
      </w:pPr>
      <w:r>
        <w:t>___________________________________________________________________________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Документы прилагаются согласно прилагаемому перечню.</w:t>
      </w:r>
    </w:p>
    <w:p w:rsidR="00B0691E" w:rsidRDefault="00B0691E">
      <w:pPr>
        <w:pStyle w:val="ConsPlusNonformat"/>
        <w:jc w:val="both"/>
      </w:pPr>
      <w:r>
        <w:t xml:space="preserve">    Примечания:   а) указываются   реквизиты   документов,    установленных</w:t>
      </w:r>
    </w:p>
    <w:p w:rsidR="00B0691E" w:rsidRDefault="00D91AB1">
      <w:pPr>
        <w:pStyle w:val="ConsPlusNonformat"/>
        <w:jc w:val="both"/>
      </w:pPr>
      <w:hyperlink r:id="rId39" w:history="1">
        <w:r w:rsidR="00B0691E">
          <w:rPr>
            <w:color w:val="0000FF"/>
          </w:rPr>
          <w:t>пунктами  1</w:t>
        </w:r>
      </w:hyperlink>
      <w:r w:rsidR="00B0691E">
        <w:t xml:space="preserve"> - </w:t>
      </w:r>
      <w:hyperlink r:id="rId40" w:history="1">
        <w:r w:rsidR="00B0691E">
          <w:rPr>
            <w:color w:val="0000FF"/>
          </w:rPr>
          <w:t>3 части 21.10 статьи 51</w:t>
        </w:r>
      </w:hyperlink>
      <w:r w:rsidR="00B0691E">
        <w:t xml:space="preserve"> Градостроительного кодекса Российской</w:t>
      </w:r>
    </w:p>
    <w:p w:rsidR="00B0691E" w:rsidRDefault="00B0691E">
      <w:pPr>
        <w:pStyle w:val="ConsPlusNonformat"/>
        <w:jc w:val="both"/>
      </w:pPr>
      <w:r>
        <w:t>Федерации (</w:t>
      </w:r>
      <w:proofErr w:type="spellStart"/>
      <w:r>
        <w:t>ГрК</w:t>
      </w:r>
      <w:proofErr w:type="spellEnd"/>
      <w:r>
        <w:t xml:space="preserve"> РФ);</w:t>
      </w:r>
    </w:p>
    <w:p w:rsidR="00B0691E" w:rsidRDefault="00B0691E">
      <w:pPr>
        <w:pStyle w:val="ConsPlusNonformat"/>
        <w:jc w:val="both"/>
      </w:pPr>
      <w:r>
        <w:t xml:space="preserve">    б) </w:t>
      </w:r>
      <w:hyperlink w:anchor="P582" w:history="1">
        <w:r>
          <w:rPr>
            <w:color w:val="0000FF"/>
          </w:rPr>
          <w:t>пункт  1</w:t>
        </w:r>
      </w:hyperlink>
      <w:r>
        <w:t xml:space="preserve">  заполняется в случае,  установленном </w:t>
      </w:r>
      <w:hyperlink r:id="rId41" w:history="1">
        <w:r>
          <w:rPr>
            <w:color w:val="0000FF"/>
          </w:rPr>
          <w:t>частью 21.5 статьи 51</w:t>
        </w:r>
      </w:hyperlink>
    </w:p>
    <w:p w:rsidR="00B0691E" w:rsidRDefault="00B0691E">
      <w:pPr>
        <w:pStyle w:val="ConsPlusNonformat"/>
        <w:jc w:val="both"/>
      </w:pPr>
      <w:proofErr w:type="spellStart"/>
      <w:r>
        <w:t>ГрК</w:t>
      </w:r>
      <w:proofErr w:type="spellEnd"/>
      <w:r>
        <w:t xml:space="preserve"> РФ;</w:t>
      </w:r>
    </w:p>
    <w:p w:rsidR="00B0691E" w:rsidRDefault="00B0691E">
      <w:pPr>
        <w:pStyle w:val="ConsPlusNonformat"/>
        <w:jc w:val="both"/>
      </w:pPr>
      <w:r>
        <w:lastRenderedPageBreak/>
        <w:t xml:space="preserve">    в) </w:t>
      </w:r>
      <w:hyperlink w:anchor="P587" w:history="1">
        <w:r>
          <w:rPr>
            <w:color w:val="0000FF"/>
          </w:rPr>
          <w:t>пункт  2</w:t>
        </w:r>
      </w:hyperlink>
      <w:r>
        <w:t xml:space="preserve">  заполняется  в  случаях,   установленных  </w:t>
      </w:r>
      <w:hyperlink r:id="rId42" w:history="1">
        <w:r>
          <w:rPr>
            <w:color w:val="0000FF"/>
          </w:rPr>
          <w:t>частями  21.6</w:t>
        </w:r>
      </w:hyperlink>
      <w:r>
        <w:t xml:space="preserve">  и</w:t>
      </w:r>
    </w:p>
    <w:p w:rsidR="00B0691E" w:rsidRDefault="00D91AB1">
      <w:pPr>
        <w:pStyle w:val="ConsPlusNonformat"/>
        <w:jc w:val="both"/>
      </w:pPr>
      <w:hyperlink r:id="rId43" w:history="1">
        <w:r w:rsidR="00B0691E">
          <w:rPr>
            <w:color w:val="0000FF"/>
          </w:rPr>
          <w:t>21.7 статьи 51</w:t>
        </w:r>
      </w:hyperlink>
      <w:r w:rsidR="00B0691E">
        <w:t xml:space="preserve"> </w:t>
      </w:r>
      <w:proofErr w:type="spellStart"/>
      <w:r w:rsidR="00B0691E">
        <w:t>ГрК</w:t>
      </w:r>
      <w:proofErr w:type="spellEnd"/>
      <w:r w:rsidR="00B0691E">
        <w:t xml:space="preserve"> РФ;</w:t>
      </w:r>
    </w:p>
    <w:p w:rsidR="00B0691E" w:rsidRDefault="00B0691E">
      <w:pPr>
        <w:pStyle w:val="ConsPlusNonformat"/>
        <w:jc w:val="both"/>
      </w:pPr>
      <w:r>
        <w:t xml:space="preserve">    г) сведения о градостроительном плане земельного участка  указываются </w:t>
      </w:r>
      <w:proofErr w:type="gramStart"/>
      <w:r>
        <w:t>в</w:t>
      </w:r>
      <w:proofErr w:type="gramEnd"/>
    </w:p>
    <w:p w:rsidR="00B0691E" w:rsidRDefault="00B0691E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, установленном </w:t>
      </w:r>
      <w:hyperlink r:id="rId44" w:history="1">
        <w:r>
          <w:rPr>
            <w:color w:val="0000FF"/>
          </w:rPr>
          <w:t>частью 21.7 статьи 51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РФ.</w:t>
      </w:r>
    </w:p>
    <w:p w:rsidR="00B0691E" w:rsidRDefault="00B0691E">
      <w:pPr>
        <w:pStyle w:val="ConsPlusNonformat"/>
        <w:jc w:val="both"/>
      </w:pPr>
      <w:r>
        <w:t>________________________________________________  _________________________</w:t>
      </w:r>
    </w:p>
    <w:p w:rsidR="00B0691E" w:rsidRDefault="00B0691E">
      <w:pPr>
        <w:pStyle w:val="ConsPlusNonformat"/>
        <w:jc w:val="both"/>
      </w:pPr>
      <w:r>
        <w:t xml:space="preserve">              (Ф.И.О. должность)                         (подпись)</w:t>
      </w:r>
    </w:p>
    <w:p w:rsidR="00B0691E" w:rsidRDefault="00B0691E">
      <w:pPr>
        <w:pStyle w:val="ConsPlusNonformat"/>
        <w:jc w:val="both"/>
      </w:pPr>
      <w:r>
        <w:t xml:space="preserve">от "__" _________________ </w:t>
      </w:r>
      <w:proofErr w:type="gramStart"/>
      <w:r>
        <w:t>г</w:t>
      </w:r>
      <w:proofErr w:type="gramEnd"/>
      <w:r>
        <w:t>.</w:t>
      </w:r>
    </w:p>
    <w:p w:rsidR="00B0691E" w:rsidRDefault="00B0691E">
      <w:pPr>
        <w:pStyle w:val="ConsPlusNonformat"/>
        <w:jc w:val="both"/>
      </w:pPr>
    </w:p>
    <w:p w:rsidR="00B0691E" w:rsidRDefault="00B0691E">
      <w:pPr>
        <w:pStyle w:val="ConsPlusNonformat"/>
        <w:jc w:val="both"/>
      </w:pPr>
      <w:r>
        <w:t xml:space="preserve">             М.П.</w:t>
      </w: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jc w:val="both"/>
      </w:pPr>
    </w:p>
    <w:p w:rsidR="00B0691E" w:rsidRDefault="00B069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A9C" w:rsidRDefault="00A14A9C"/>
    <w:sectPr w:rsidR="00A14A9C" w:rsidSect="00B0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91E"/>
    <w:rsid w:val="001962CF"/>
    <w:rsid w:val="002F08C2"/>
    <w:rsid w:val="003A01EA"/>
    <w:rsid w:val="003E23F8"/>
    <w:rsid w:val="004118A3"/>
    <w:rsid w:val="00531BEE"/>
    <w:rsid w:val="00596BFE"/>
    <w:rsid w:val="00914796"/>
    <w:rsid w:val="00A14A9C"/>
    <w:rsid w:val="00B0691E"/>
    <w:rsid w:val="00B25962"/>
    <w:rsid w:val="00B7324F"/>
    <w:rsid w:val="00D30330"/>
    <w:rsid w:val="00D91AB1"/>
    <w:rsid w:val="00E04FB3"/>
    <w:rsid w:val="00E67E2C"/>
    <w:rsid w:val="00F12955"/>
    <w:rsid w:val="00F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91E"/>
    <w:rPr>
      <w:color w:val="0000FF" w:themeColor="hyperlink"/>
      <w:u w:val="single"/>
    </w:rPr>
  </w:style>
  <w:style w:type="paragraph" w:customStyle="1" w:styleId="ConsPlusTitlePage">
    <w:name w:val="ConsPlusTitlePage"/>
    <w:rsid w:val="00B069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0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9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069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4FB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customStyle="1" w:styleId="ConsPlusNormal0">
    <w:name w:val="ConsPlusNormal Знак"/>
    <w:link w:val="ConsPlusNormal"/>
    <w:locked/>
    <w:rsid w:val="00E04FB3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7324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732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2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0DB6A08DF0209FFF1FDBEBF40A674CD7C1928A6825860CD667E3HFB5H" TargetMode="External"/><Relationship Id="rId13" Type="http://schemas.openxmlformats.org/officeDocument/2006/relationships/hyperlink" Target="consultantplus://offline/ref=3A0DB6A08DF0209FFF1FDBEBF40A674CD4CE92866471D10E8732EDF0B3HFB6H" TargetMode="External"/><Relationship Id="rId18" Type="http://schemas.openxmlformats.org/officeDocument/2006/relationships/hyperlink" Target="consultantplus://offline/ref=3A0DB6A08DF0209FFF1FDBEBF40A674CD7C9958E6375D10E8732EDF0B3HFB6H" TargetMode="External"/><Relationship Id="rId26" Type="http://schemas.openxmlformats.org/officeDocument/2006/relationships/hyperlink" Target="consultantplus://offline/ref=3A0DB6A08DF0209FFF1FDBEBF40A674CD7C896886A76D10E8732EDF0B3F60FF5BD47EDFF0730H3B1H" TargetMode="External"/><Relationship Id="rId39" Type="http://schemas.openxmlformats.org/officeDocument/2006/relationships/hyperlink" Target="consultantplus://offline/ref=3A0DB6A08DF0209FFF1FDBEBF40A674CD7C896886A76D10E8732EDF0B3F60FF5BD47EDFD01H3B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0DB6A08DF0209FFF1FDBEBF40A674CD7C896886A76D10E8732EDF0B3HFB6H" TargetMode="External"/><Relationship Id="rId34" Type="http://schemas.openxmlformats.org/officeDocument/2006/relationships/hyperlink" Target="consultantplus://offline/ref=3A0DB6A08DF0209FFF1FDBEBF40A674CD7C9948A607BD10E8732EDF0B3F60FF5BD47EDFAH0B6H" TargetMode="External"/><Relationship Id="rId42" Type="http://schemas.openxmlformats.org/officeDocument/2006/relationships/hyperlink" Target="consultantplus://offline/ref=3A0DB6A08DF0209FFF1FDBEBF40A674CD7C896886A76D10E8732EDF0B3F60FF5BD47EDFD01H3B6H" TargetMode="External"/><Relationship Id="rId7" Type="http://schemas.openxmlformats.org/officeDocument/2006/relationships/hyperlink" Target="consultantplus://offline/ref=3A0DB6A08DF0209FFF1FDBEBF40A674CD7C896886A76D10E8732EDF0B3F60FF5BD47EDFF0732H3B1H" TargetMode="External"/><Relationship Id="rId12" Type="http://schemas.openxmlformats.org/officeDocument/2006/relationships/hyperlink" Target="consultantplus://offline/ref=3A0DB6A08DF0209FFF1FDBEBF40A674CD7C9948A607BD10E8732EDF0B3HFB6H" TargetMode="External"/><Relationship Id="rId17" Type="http://schemas.openxmlformats.org/officeDocument/2006/relationships/hyperlink" Target="consultantplus://offline/ref=C96D69BEA9F56A3EFA629FA635DB8DB49CB816E09935660956FBB5C3D65FBF1E15F58149BFAB77E45F7E6C66kET6J" TargetMode="External"/><Relationship Id="rId25" Type="http://schemas.openxmlformats.org/officeDocument/2006/relationships/hyperlink" Target="consultantplus://offline/ref=3A0DB6A08DF0209FFF1FDBEBF40A674CD7C896886A76D10E8732EDF0B3F60FF5BD47EDFF0730H3B7H" TargetMode="External"/><Relationship Id="rId33" Type="http://schemas.openxmlformats.org/officeDocument/2006/relationships/hyperlink" Target="consultantplus://offline/ref=3A0DB6A08DF0209FFF1FDBEBF40A674CD7C9948A607BD10E8732EDF0B3HFB6H" TargetMode="External"/><Relationship Id="rId38" Type="http://schemas.openxmlformats.org/officeDocument/2006/relationships/hyperlink" Target="consultantplus://offline/ref=3A0DB6A08DF0209FFF1FDBEBF40A674CD7C896886A76D10E8732EDF0B3F60FF5BD47EDFF05373DCBH0B2H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6D69BEA9F56A3EFA629FA635DB8DB49CB816E09934640955FAB5C3D65FBF1E15F58149BFAB77E45F7E6C66kET5J" TargetMode="External"/><Relationship Id="rId20" Type="http://schemas.openxmlformats.org/officeDocument/2006/relationships/hyperlink" Target="consultantplus://offline/ref=3A0DB6A08DF0209FFF1FDBEBF40A674CD7C9948A607BD10E8732EDF0B3F60FF5BD47EDHFBAH" TargetMode="External"/><Relationship Id="rId29" Type="http://schemas.openxmlformats.org/officeDocument/2006/relationships/hyperlink" Target="consultantplus://offline/ref=3A0DB6A08DF0209FFF1FDBEBF40A674CD7C896886A76D10E8732EDF0B3F60FF5BD47EDFD01H3B6H" TargetMode="External"/><Relationship Id="rId41" Type="http://schemas.openxmlformats.org/officeDocument/2006/relationships/hyperlink" Target="consultantplus://offline/ref=3A0DB6A08DF0209FFF1FDBEBF40A674CD7C896886A76D10E8732EDF0B3F60FF5BD47EDFD01H3B7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mitet_kurag@mail.ru" TargetMode="External"/><Relationship Id="rId11" Type="http://schemas.openxmlformats.org/officeDocument/2006/relationships/hyperlink" Target="consultantplus://offline/ref=3A0DB6A08DF0209FFF1FDBEBF40A674CD4C19D8C667BD10E8732EDF0B3HFB6H" TargetMode="External"/><Relationship Id="rId24" Type="http://schemas.openxmlformats.org/officeDocument/2006/relationships/hyperlink" Target="consultantplus://offline/ref=3A0DB6A08DF0209FFF1FDBEBF40A674CD7C896886A76D10E8732EDF0B3F60FF5BD47EDF90DH3BEH" TargetMode="External"/><Relationship Id="rId32" Type="http://schemas.openxmlformats.org/officeDocument/2006/relationships/hyperlink" Target="consultantplus://offline/ref=3A0DB6A08DF0209FFF1FDBEBF40A674CD7C9948A607BD10E8732EDF0B3F60FF5BD47EDFAH0B6H" TargetMode="External"/><Relationship Id="rId37" Type="http://schemas.openxmlformats.org/officeDocument/2006/relationships/hyperlink" Target="consultantplus://offline/ref=3A0DB6A08DF0209FFF1FDBEBF40A674CD7C896886A76D10E8732EDF0B3F60FF5BD47EDFF05363DC9H0B2H" TargetMode="External"/><Relationship Id="rId40" Type="http://schemas.openxmlformats.org/officeDocument/2006/relationships/hyperlink" Target="consultantplus://offline/ref=3A0DB6A08DF0209FFF1FDBEBF40A674CD7C896886A76D10E8732EDF0B3F60FF5BD47EDFD01H3BFH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A0DB6A08DF0209FFF1FC5E6E2663843D6C2CB826270D358D367EBA7ECA609A0FDH0B7H" TargetMode="External"/><Relationship Id="rId23" Type="http://schemas.openxmlformats.org/officeDocument/2006/relationships/hyperlink" Target="consultantplus://offline/ref=3A0DB6A08DF0209FFF1FDBEBF40A674CD7C896886A76D10E8732EDF0B3F60FF5BD47EDFA01H3BFH" TargetMode="External"/><Relationship Id="rId28" Type="http://schemas.openxmlformats.org/officeDocument/2006/relationships/hyperlink" Target="consultantplus://offline/ref=3A0DB6A08DF0209FFF1FDBEBF40A674CD7C896886A76D10E8732EDF0B3F60FF5BD47EDFD01H3B7H" TargetMode="External"/><Relationship Id="rId36" Type="http://schemas.openxmlformats.org/officeDocument/2006/relationships/hyperlink" Target="consultantplus://offline/ref=3A0DB6A08DF0209FFF1FDBEBF40A674CD7C9948A607BD10E8732EDF0B3F60FF5BD47EDFF053734C8H0B1H" TargetMode="External"/><Relationship Id="rId10" Type="http://schemas.openxmlformats.org/officeDocument/2006/relationships/hyperlink" Target="consultantplus://offline/ref=3A0DB6A08DF0209FFF1FDBEBF40A674CD7C8958F6374D10E8732EDF0B3HFB6H" TargetMode="External"/><Relationship Id="rId19" Type="http://schemas.openxmlformats.org/officeDocument/2006/relationships/hyperlink" Target="consultantplus://offline/ref=3A0DB6A08DF0209FFF1FDBEBF40A674CD7C9948A607BD10E8732EDF0B3F60FF5BD47EDHFBFH" TargetMode="External"/><Relationship Id="rId31" Type="http://schemas.openxmlformats.org/officeDocument/2006/relationships/hyperlink" Target="consultantplus://offline/ref=3A0DB6A08DF0209FFF1FDBEBF40A674CD7C896886A76D10E8732EDF0B3HFB6H" TargetMode="External"/><Relationship Id="rId44" Type="http://schemas.openxmlformats.org/officeDocument/2006/relationships/hyperlink" Target="consultantplus://offline/ref=3A0DB6A08DF0209FFF1FDBEBF40A674CD7C896886A76D10E8732EDF0B3F60FF5BD47EDFD01H3B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0DB6A08DF0209FFF1FDBEBF40A674CD7C896886A76D10E8732EDF0B3HFB6H" TargetMode="External"/><Relationship Id="rId14" Type="http://schemas.openxmlformats.org/officeDocument/2006/relationships/hyperlink" Target="consultantplus://offline/ref=3A0DB6A08DF0209FFF1FDBEBF40A674CD4CE938C6276D10E8732EDF0B3HFB6H" TargetMode="External"/><Relationship Id="rId22" Type="http://schemas.openxmlformats.org/officeDocument/2006/relationships/hyperlink" Target="consultantplus://offline/ref=58426DBC4A3340D44E0410A7482CC704B7329B663DF60DB610246A05B881F8F86D872AE76FBFE175d05DJ" TargetMode="External"/><Relationship Id="rId27" Type="http://schemas.openxmlformats.org/officeDocument/2006/relationships/hyperlink" Target="consultantplus://offline/ref=3A0DB6A08DF0209FFF1FDBEBF40A674CD7C896886A76D10E8732EDF0B3F60FF5BD47EDFF053732CBH0B9H" TargetMode="External"/><Relationship Id="rId30" Type="http://schemas.openxmlformats.org/officeDocument/2006/relationships/hyperlink" Target="consultantplus://offline/ref=3A0DB6A08DF0209FFF1FDBEBF40A674CD7C896886A76D10E8732EDF0B3F60FF5BD47EDFD01H3B5H" TargetMode="External"/><Relationship Id="rId35" Type="http://schemas.openxmlformats.org/officeDocument/2006/relationships/hyperlink" Target="consultantplus://offline/ref=3A0DB6A08DF0209FFF1FDBEBF40A674CD7C9948A607BD10E8732EDF0B3F60FF5BD47EDFF053734CCH0B7H" TargetMode="External"/><Relationship Id="rId43" Type="http://schemas.openxmlformats.org/officeDocument/2006/relationships/hyperlink" Target="consultantplus://offline/ref=3A0DB6A08DF0209FFF1FDBEBF40A674CD7C896886A76D10E8732EDF0B3F60FF5BD47EDFD01H3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21</Pages>
  <Words>10729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cp:lastPrinted>2017-07-10T07:08:00Z</cp:lastPrinted>
  <dcterms:created xsi:type="dcterms:W3CDTF">2017-05-16T07:01:00Z</dcterms:created>
  <dcterms:modified xsi:type="dcterms:W3CDTF">2017-07-10T07:09:00Z</dcterms:modified>
</cp:coreProperties>
</file>