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sz w:val="36"/>
        </w:rPr>
      </w:pPr>
    </w:p>
    <w:p>
      <w:pPr>
        <w:jc w:val="center"/>
        <w:rPr>
          <w:sz w:val="36"/>
        </w:rPr>
      </w:pPr>
      <w:r>
        <w:rPr>
          <w:noProof/>
          <w:sz w:val="36"/>
        </w:rPr>
        <w:drawing>
          <wp:inline distT="0" distB="0" distL="0" distR="0">
            <wp:extent cx="638175" cy="781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781050"/>
                    </a:xfrm>
                    <a:prstGeom prst="rect">
                      <a:avLst/>
                    </a:prstGeom>
                    <a:solidFill>
                      <a:srgbClr val="FFFFFF">
                        <a:alpha val="0"/>
                      </a:srgbClr>
                    </a:solidFill>
                    <a:ln>
                      <a:noFill/>
                    </a:ln>
                  </pic:spPr>
                </pic:pic>
              </a:graphicData>
            </a:graphic>
          </wp:inline>
        </w:drawing>
      </w:r>
    </w:p>
    <w:p>
      <w:pPr>
        <w:spacing w:line="360" w:lineRule="auto"/>
        <w:jc w:val="center"/>
        <w:rPr>
          <w:sz w:val="36"/>
        </w:rPr>
      </w:pPr>
      <w:r>
        <w:rPr>
          <w:sz w:val="36"/>
        </w:rPr>
        <w:t>АДМИНИСТРАЦИЯ ПОСЕЛКА КУРАГИНО</w:t>
      </w:r>
    </w:p>
    <w:p>
      <w:pPr>
        <w:spacing w:line="360" w:lineRule="auto"/>
        <w:jc w:val="center"/>
        <w:rPr>
          <w:sz w:val="36"/>
        </w:rPr>
      </w:pPr>
      <w:r>
        <w:rPr>
          <w:sz w:val="36"/>
        </w:rPr>
        <w:t>КУРАГИНСКОГО РАЙОНА</w:t>
      </w:r>
    </w:p>
    <w:p>
      <w:pPr>
        <w:pStyle w:val="3"/>
        <w:keepLines w:val="0"/>
        <w:widowControl/>
        <w:numPr>
          <w:ilvl w:val="2"/>
          <w:numId w:val="2"/>
        </w:numPr>
        <w:suppressAutoHyphens/>
        <w:autoSpaceDE/>
        <w:autoSpaceDN/>
        <w:adjustRightInd/>
        <w:spacing w:before="0"/>
        <w:jc w:val="center"/>
        <w:rPr>
          <w:b w:val="0"/>
          <w:color w:val="auto"/>
          <w:sz w:val="36"/>
        </w:rPr>
      </w:pPr>
      <w:r>
        <w:rPr>
          <w:b w:val="0"/>
          <w:color w:val="auto"/>
          <w:sz w:val="36"/>
        </w:rPr>
        <w:t>ПОСТАНОВЛЕНИЕ</w:t>
      </w:r>
    </w:p>
    <w:p>
      <w:pPr>
        <w:pStyle w:val="3"/>
        <w:keepLines w:val="0"/>
        <w:widowControl/>
        <w:numPr>
          <w:ilvl w:val="2"/>
          <w:numId w:val="2"/>
        </w:numPr>
        <w:suppressAutoHyphens/>
        <w:autoSpaceDE/>
        <w:autoSpaceDN/>
        <w:adjustRightInd/>
        <w:spacing w:before="0"/>
        <w:jc w:val="center"/>
      </w:pPr>
    </w:p>
    <w:p>
      <w:pPr>
        <w:ind w:left="567" w:right="340"/>
        <w:jc w:val="both"/>
        <w:rPr>
          <w:sz w:val="28"/>
        </w:rPr>
      </w:pPr>
    </w:p>
    <w:p>
      <w:pPr>
        <w:ind w:right="-5"/>
        <w:rPr>
          <w:rFonts w:ascii="Arial" w:hAnsi="Arial" w:cs="Arial"/>
          <w:sz w:val="28"/>
        </w:rPr>
      </w:pPr>
      <w:r>
        <w:rPr>
          <w:rFonts w:ascii="Arial" w:hAnsi="Arial" w:cs="Arial"/>
          <w:sz w:val="28"/>
        </w:rPr>
        <w:t>19.03.2018г.</w:t>
      </w:r>
      <w:r>
        <w:rPr>
          <w:rFonts w:ascii="Arial" w:hAnsi="Arial" w:cs="Arial"/>
          <w:sz w:val="28"/>
        </w:rPr>
        <w:tab/>
      </w:r>
      <w:r>
        <w:rPr>
          <w:rFonts w:ascii="Arial" w:hAnsi="Arial" w:cs="Arial"/>
          <w:sz w:val="28"/>
        </w:rPr>
        <w:tab/>
      </w:r>
      <w:r>
        <w:rPr>
          <w:rFonts w:ascii="Arial" w:hAnsi="Arial" w:cs="Arial"/>
          <w:sz w:val="28"/>
        </w:rPr>
        <w:tab/>
        <w:t xml:space="preserve">              р. п. Курагино</w:t>
      </w:r>
      <w:r>
        <w:rPr>
          <w:rFonts w:ascii="Arial" w:hAnsi="Arial" w:cs="Arial"/>
          <w:sz w:val="28"/>
        </w:rPr>
        <w:tab/>
      </w:r>
      <w:r>
        <w:rPr>
          <w:rFonts w:ascii="Arial" w:hAnsi="Arial" w:cs="Arial"/>
          <w:sz w:val="28"/>
        </w:rPr>
        <w:tab/>
        <w:t xml:space="preserve">      № 106-П</w:t>
      </w:r>
    </w:p>
    <w:p>
      <w:pPr>
        <w:ind w:right="-5"/>
        <w:jc w:val="both"/>
        <w:rPr>
          <w:rFonts w:ascii="Arial" w:hAnsi="Arial" w:cs="Arial"/>
          <w:sz w:val="28"/>
        </w:rPr>
      </w:pPr>
    </w:p>
    <w:p>
      <w:pPr>
        <w:ind w:right="-5"/>
        <w:jc w:val="both"/>
        <w:rPr>
          <w:rFonts w:ascii="Arial" w:hAnsi="Arial" w:cs="Arial"/>
        </w:rPr>
      </w:pPr>
      <w:r>
        <w:rPr>
          <w:rFonts w:ascii="Arial" w:hAnsi="Arial" w:cs="Arial"/>
          <w:sz w:val="28"/>
        </w:rPr>
        <w:t xml:space="preserve">   </w:t>
      </w:r>
    </w:p>
    <w:p>
      <w:pPr>
        <w:pStyle w:val="ConsPlusTitle"/>
        <w:jc w:val="both"/>
        <w:rPr>
          <w:rFonts w:ascii="Arial" w:hAnsi="Arial" w:cs="Arial"/>
        </w:rPr>
      </w:pPr>
    </w:p>
    <w:p>
      <w:pPr>
        <w:shd w:val="clear" w:color="auto" w:fill="FFFFFF"/>
        <w:tabs>
          <w:tab w:val="left" w:pos="1099"/>
        </w:tabs>
        <w:jc w:val="both"/>
        <w:rPr>
          <w:rFonts w:ascii="Arial" w:hAnsi="Arial" w:cs="Arial"/>
          <w:sz w:val="28"/>
          <w:szCs w:val="28"/>
        </w:rPr>
      </w:pPr>
      <w:r>
        <w:rPr>
          <w:rFonts w:ascii="Arial" w:hAnsi="Arial" w:cs="Arial"/>
          <w:sz w:val="28"/>
          <w:szCs w:val="28"/>
        </w:rPr>
        <w:t xml:space="preserve">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поселок Курагино. </w:t>
      </w:r>
    </w:p>
    <w:p>
      <w:pPr>
        <w:pStyle w:val="ConsPlusTitle"/>
        <w:jc w:val="center"/>
        <w:rPr>
          <w:rFonts w:ascii="Arial" w:hAnsi="Arial" w:cs="Arial"/>
          <w:b w:val="0"/>
        </w:rPr>
      </w:pPr>
    </w:p>
    <w:p>
      <w:pPr>
        <w:jc w:val="both"/>
        <w:rPr>
          <w:rFonts w:ascii="Arial" w:hAnsi="Arial" w:cs="Arial"/>
        </w:rPr>
      </w:pPr>
    </w:p>
    <w:p>
      <w:pPr>
        <w:ind w:firstLine="708"/>
        <w:jc w:val="both"/>
        <w:rPr>
          <w:rFonts w:ascii="Arial" w:hAnsi="Arial" w:cs="Arial"/>
          <w:sz w:val="28"/>
          <w:szCs w:val="28"/>
        </w:rPr>
      </w:pPr>
      <w:r>
        <w:rPr>
          <w:rFonts w:ascii="Arial" w:hAnsi="Arial" w:cs="Arial"/>
        </w:rPr>
        <w:t xml:space="preserve"> </w:t>
      </w:r>
      <w:proofErr w:type="gramStart"/>
      <w:r>
        <w:rPr>
          <w:rFonts w:ascii="Arial" w:hAnsi="Arial" w:cs="Arial"/>
          <w:sz w:val="28"/>
          <w:szCs w:val="28"/>
        </w:rPr>
        <w:t xml:space="preserve">В соответствии с </w:t>
      </w:r>
      <w:hyperlink r:id="rId7" w:history="1">
        <w:r>
          <w:rPr>
            <w:rStyle w:val="a6"/>
            <w:rFonts w:ascii="Arial" w:hAnsi="Arial" w:cs="Arial"/>
            <w:color w:val="auto"/>
            <w:sz w:val="28"/>
            <w:szCs w:val="28"/>
          </w:rPr>
          <w:t>Федеральным закон</w:t>
        </w:r>
      </w:hyperlink>
      <w:r>
        <w:rPr>
          <w:rFonts w:ascii="Arial" w:hAnsi="Arial" w:cs="Arial"/>
          <w:sz w:val="28"/>
          <w:szCs w:val="28"/>
        </w:rPr>
        <w:t>ом от 21.12.1994 № 68-Ф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и постановлением Совета администрации Красноярского края от 15.04.2004</w:t>
      </w:r>
      <w:proofErr w:type="gramEnd"/>
      <w:r>
        <w:rPr>
          <w:rFonts w:ascii="Arial" w:hAnsi="Arial" w:cs="Arial"/>
          <w:sz w:val="28"/>
          <w:szCs w:val="28"/>
        </w:rPr>
        <w:t xml:space="preserve"> № 92-п «О территориальной подсистеме единой государственной системы предупреждения и ликвидации чрезвычайных ситуаций Красноярского края» и руководствуясь Уставом муниципального </w:t>
      </w:r>
      <w:proofErr w:type="gramStart"/>
      <w:r>
        <w:rPr>
          <w:rFonts w:ascii="Arial" w:hAnsi="Arial" w:cs="Arial"/>
          <w:sz w:val="28"/>
          <w:szCs w:val="28"/>
        </w:rPr>
        <w:t>образования</w:t>
      </w:r>
      <w:proofErr w:type="gramEnd"/>
      <w:r>
        <w:rPr>
          <w:rFonts w:ascii="Arial" w:hAnsi="Arial" w:cs="Arial"/>
          <w:sz w:val="28"/>
          <w:szCs w:val="28"/>
        </w:rPr>
        <w:t xml:space="preserve"> поселок Курагино, ПОСТАНОВЛЯЮ:</w:t>
      </w:r>
    </w:p>
    <w:p>
      <w:pPr>
        <w:ind w:firstLine="720"/>
        <w:jc w:val="both"/>
        <w:rPr>
          <w:rFonts w:ascii="Arial" w:hAnsi="Arial" w:cs="Arial"/>
          <w:sz w:val="28"/>
          <w:szCs w:val="28"/>
        </w:rPr>
      </w:pPr>
      <w:r>
        <w:rPr>
          <w:rFonts w:ascii="Arial" w:hAnsi="Arial" w:cs="Arial"/>
          <w:sz w:val="28"/>
          <w:szCs w:val="28"/>
        </w:rPr>
        <w:t xml:space="preserve">1. Утвердить Положение о муниципальном звене территориальной подсистемы единой государственной системы предупреждения и ликвидации чрезвычайных ситуаций </w:t>
      </w:r>
      <w:r>
        <w:rPr>
          <w:rFonts w:ascii="Arial" w:hAnsi="Arial" w:cs="Arial"/>
          <w:spacing w:val="-4"/>
          <w:sz w:val="28"/>
          <w:szCs w:val="28"/>
        </w:rPr>
        <w:t xml:space="preserve">на территории муниципального образования поселок Курагино Курагинского района Красноярского края </w:t>
      </w:r>
      <w:r>
        <w:rPr>
          <w:rFonts w:ascii="Arial" w:hAnsi="Arial" w:cs="Arial"/>
          <w:sz w:val="28"/>
          <w:szCs w:val="28"/>
        </w:rPr>
        <w:t>согласно приложению.</w:t>
      </w:r>
    </w:p>
    <w:p>
      <w:pPr>
        <w:shd w:val="clear" w:color="auto" w:fill="FFFFFF"/>
        <w:tabs>
          <w:tab w:val="left" w:pos="1099"/>
        </w:tabs>
        <w:jc w:val="both"/>
        <w:rPr>
          <w:rFonts w:ascii="Arial" w:hAnsi="Arial" w:cs="Arial"/>
          <w:sz w:val="28"/>
          <w:szCs w:val="28"/>
        </w:rPr>
      </w:pPr>
      <w:bookmarkStart w:id="0" w:name="sub_3"/>
      <w:r>
        <w:rPr>
          <w:rFonts w:ascii="Arial" w:hAnsi="Arial" w:cs="Arial"/>
          <w:sz w:val="28"/>
          <w:szCs w:val="28"/>
        </w:rPr>
        <w:t xml:space="preserve">          2. </w:t>
      </w:r>
      <w:proofErr w:type="gramStart"/>
      <w:r>
        <w:rPr>
          <w:rFonts w:ascii="Arial" w:hAnsi="Arial" w:cs="Arial"/>
          <w:sz w:val="28"/>
          <w:szCs w:val="28"/>
        </w:rPr>
        <w:t xml:space="preserve">Рекомендовать руководителям организаций, расположенных на территории </w:t>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pacing w:val="-4"/>
          <w:sz w:val="28"/>
          <w:szCs w:val="28"/>
        </w:rPr>
        <w:t xml:space="preserve"> муниципального образования поселок Курагино</w:t>
      </w:r>
      <w:r>
        <w:rPr>
          <w:rFonts w:ascii="Arial" w:hAnsi="Arial" w:cs="Arial"/>
          <w:sz w:val="28"/>
          <w:szCs w:val="28"/>
        </w:rPr>
        <w:t xml:space="preserve">  Курагинского района Красноярского края независимо от их организационной и правовой форм собственности  внести соответствующие изменения в Положения об объектовых звеньях в соответствии с Положением   о  муниципальном звене территориальной подсистемы  единой государственной системы  предупреждения и ликвидации чрезвычайных ситуаций </w:t>
      </w:r>
      <w:r>
        <w:rPr>
          <w:rFonts w:ascii="Arial" w:hAnsi="Arial" w:cs="Arial"/>
          <w:spacing w:val="-4"/>
          <w:sz w:val="28"/>
          <w:szCs w:val="28"/>
        </w:rPr>
        <w:t>территории муниципального образования поселок Курагино Красноярского края.</w:t>
      </w:r>
      <w:proofErr w:type="gramEnd"/>
    </w:p>
    <w:bookmarkEnd w:id="0"/>
    <w:p>
      <w:pPr>
        <w:pStyle w:val="ConsPlusNormal"/>
        <w:ind w:firstLine="540"/>
        <w:jc w:val="both"/>
        <w:rPr>
          <w:rFonts w:ascii="Arial" w:hAnsi="Arial" w:cs="Arial"/>
          <w:sz w:val="28"/>
          <w:szCs w:val="28"/>
        </w:rPr>
      </w:pPr>
      <w:r>
        <w:rPr>
          <w:rFonts w:ascii="Arial" w:hAnsi="Arial" w:cs="Arial"/>
          <w:sz w:val="28"/>
          <w:szCs w:val="28"/>
        </w:rPr>
        <w:t>3.</w:t>
      </w:r>
      <w:r>
        <w:rPr>
          <w:rFonts w:ascii="Arial" w:hAnsi="Arial" w:cs="Arial"/>
        </w:rPr>
        <w:t xml:space="preserve"> </w:t>
      </w:r>
      <w:proofErr w:type="gramStart"/>
      <w:r>
        <w:rPr>
          <w:rFonts w:ascii="Arial" w:hAnsi="Arial" w:cs="Arial"/>
          <w:sz w:val="28"/>
          <w:szCs w:val="28"/>
        </w:rPr>
        <w:t>Контроль за</w:t>
      </w:r>
      <w:proofErr w:type="gramEnd"/>
      <w:r>
        <w:rPr>
          <w:rFonts w:ascii="Arial" w:hAnsi="Arial" w:cs="Arial"/>
          <w:sz w:val="28"/>
          <w:szCs w:val="28"/>
        </w:rPr>
        <w:t xml:space="preserve"> исполнением данного постановления оставляю за </w:t>
      </w:r>
      <w:r>
        <w:rPr>
          <w:rFonts w:ascii="Arial" w:hAnsi="Arial" w:cs="Arial"/>
          <w:sz w:val="28"/>
          <w:szCs w:val="28"/>
        </w:rPr>
        <w:lastRenderedPageBreak/>
        <w:t>собой.</w:t>
      </w:r>
    </w:p>
    <w:p>
      <w:pPr>
        <w:jc w:val="both"/>
        <w:rPr>
          <w:rFonts w:ascii="Arial" w:hAnsi="Arial" w:cs="Arial"/>
          <w:szCs w:val="28"/>
        </w:rPr>
      </w:pPr>
      <w:r>
        <w:rPr>
          <w:rFonts w:ascii="Arial" w:hAnsi="Arial" w:cs="Arial"/>
          <w:sz w:val="28"/>
          <w:szCs w:val="28"/>
        </w:rPr>
        <w:t xml:space="preserve">      4. Постановление вступает в силу в день, следующий за днем его официального опубликования</w:t>
      </w:r>
      <w:r>
        <w:rPr>
          <w:rFonts w:ascii="Arial" w:hAnsi="Arial" w:cs="Arial"/>
          <w:szCs w:val="28"/>
        </w:rPr>
        <w:t xml:space="preserve"> </w:t>
      </w:r>
      <w:r>
        <w:rPr>
          <w:rFonts w:ascii="Arial" w:hAnsi="Arial" w:cs="Arial"/>
          <w:sz w:val="28"/>
          <w:szCs w:val="28"/>
        </w:rPr>
        <w:t>газете «</w:t>
      </w:r>
      <w:proofErr w:type="spellStart"/>
      <w:r>
        <w:rPr>
          <w:rFonts w:ascii="Arial" w:hAnsi="Arial" w:cs="Arial"/>
          <w:sz w:val="28"/>
          <w:szCs w:val="28"/>
        </w:rPr>
        <w:t>Тубинские</w:t>
      </w:r>
      <w:proofErr w:type="spellEnd"/>
      <w:r>
        <w:rPr>
          <w:rFonts w:ascii="Arial" w:hAnsi="Arial" w:cs="Arial"/>
          <w:sz w:val="28"/>
          <w:szCs w:val="28"/>
        </w:rPr>
        <w:t xml:space="preserve"> Вести».          </w:t>
      </w:r>
    </w:p>
    <w:p>
      <w:pPr>
        <w:pStyle w:val="ConsPlusNormal"/>
        <w:jc w:val="both"/>
        <w:rPr>
          <w:rFonts w:ascii="Arial" w:hAnsi="Arial" w:cs="Arial"/>
          <w:sz w:val="28"/>
          <w:szCs w:val="28"/>
        </w:rPr>
      </w:pPr>
    </w:p>
    <w:p>
      <w:pPr>
        <w:pStyle w:val="ConsPlusNormal"/>
        <w:jc w:val="both"/>
        <w:rPr>
          <w:rFonts w:ascii="Arial" w:hAnsi="Arial" w:cs="Arial"/>
          <w:sz w:val="28"/>
          <w:szCs w:val="28"/>
        </w:rPr>
      </w:pPr>
    </w:p>
    <w:p>
      <w:pPr>
        <w:pStyle w:val="ConsPlusNormal"/>
        <w:jc w:val="both"/>
        <w:rPr>
          <w:rFonts w:ascii="Arial" w:hAnsi="Arial" w:cs="Arial"/>
          <w:sz w:val="28"/>
          <w:szCs w:val="28"/>
        </w:rPr>
      </w:pPr>
      <w:r>
        <w:rPr>
          <w:rFonts w:ascii="Arial" w:hAnsi="Arial" w:cs="Arial"/>
          <w:sz w:val="28"/>
          <w:szCs w:val="28"/>
        </w:rPr>
        <w:t>Глава поселка Курагино</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С.А. </w:t>
      </w:r>
      <w:proofErr w:type="spellStart"/>
      <w:r>
        <w:rPr>
          <w:rFonts w:ascii="Arial" w:hAnsi="Arial" w:cs="Arial"/>
          <w:sz w:val="28"/>
          <w:szCs w:val="28"/>
        </w:rPr>
        <w:t>Кнауб</w:t>
      </w:r>
      <w:proofErr w:type="spellEnd"/>
    </w:p>
    <w:p>
      <w:pPr>
        <w:pStyle w:val="5"/>
        <w:rPr>
          <w:rFonts w:ascii="Arial" w:hAnsi="Arial" w:cs="Arial"/>
          <w:b w:val="0"/>
          <w:bCs w:val="0"/>
          <w:i w:val="0"/>
          <w:iCs w:val="0"/>
          <w:sz w:val="28"/>
          <w:szCs w:val="28"/>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pStyle w:val="5"/>
        <w:spacing w:after="0"/>
        <w:ind w:left="4248" w:firstLine="708"/>
        <w:rPr>
          <w:rFonts w:ascii="Arial" w:hAnsi="Arial" w:cs="Arial"/>
          <w:b w:val="0"/>
          <w:i w:val="0"/>
          <w:sz w:val="28"/>
          <w:szCs w:val="28"/>
        </w:rPr>
      </w:pPr>
    </w:p>
    <w:p>
      <w:pPr>
        <w:pStyle w:val="5"/>
        <w:spacing w:after="0"/>
        <w:ind w:left="4248" w:firstLine="708"/>
        <w:rPr>
          <w:rFonts w:ascii="Arial" w:hAnsi="Arial" w:cs="Arial"/>
          <w:b w:val="0"/>
          <w:i w:val="0"/>
          <w:sz w:val="28"/>
          <w:szCs w:val="28"/>
        </w:rPr>
      </w:pPr>
    </w:p>
    <w:p>
      <w:pPr>
        <w:pStyle w:val="5"/>
        <w:spacing w:after="0"/>
        <w:ind w:left="4248" w:firstLine="708"/>
        <w:rPr>
          <w:rFonts w:ascii="Arial" w:hAnsi="Arial" w:cs="Arial"/>
          <w:b w:val="0"/>
          <w:i w:val="0"/>
          <w:sz w:val="28"/>
          <w:szCs w:val="28"/>
        </w:rPr>
      </w:pPr>
    </w:p>
    <w:p>
      <w:pPr>
        <w:pStyle w:val="5"/>
        <w:spacing w:after="0"/>
        <w:ind w:left="4248" w:firstLine="708"/>
        <w:rPr>
          <w:rFonts w:ascii="Arial" w:hAnsi="Arial" w:cs="Arial"/>
          <w:b w:val="0"/>
          <w:i w:val="0"/>
          <w:sz w:val="28"/>
          <w:szCs w:val="28"/>
        </w:rPr>
      </w:pPr>
    </w:p>
    <w:p>
      <w:pPr>
        <w:pStyle w:val="5"/>
        <w:spacing w:after="0"/>
        <w:ind w:left="4248" w:firstLine="708"/>
        <w:rPr>
          <w:rFonts w:ascii="Arial" w:hAnsi="Arial" w:cs="Arial"/>
          <w:b w:val="0"/>
          <w:i w:val="0"/>
          <w:sz w:val="28"/>
          <w:szCs w:val="28"/>
        </w:rPr>
      </w:pPr>
    </w:p>
    <w:p>
      <w:pPr>
        <w:pStyle w:val="5"/>
        <w:spacing w:after="0"/>
        <w:ind w:left="4248" w:firstLine="708"/>
        <w:rPr>
          <w:rFonts w:ascii="Arial" w:hAnsi="Arial" w:cs="Arial"/>
          <w:b w:val="0"/>
          <w:i w:val="0"/>
          <w:sz w:val="28"/>
          <w:szCs w:val="28"/>
        </w:rPr>
      </w:pPr>
    </w:p>
    <w:p>
      <w:pPr>
        <w:pStyle w:val="5"/>
        <w:spacing w:after="0"/>
        <w:ind w:left="4248" w:firstLine="708"/>
        <w:rPr>
          <w:rFonts w:ascii="Arial" w:hAnsi="Arial" w:cs="Arial"/>
          <w:b w:val="0"/>
          <w:i w:val="0"/>
          <w:sz w:val="28"/>
          <w:szCs w:val="28"/>
        </w:rPr>
      </w:pPr>
    </w:p>
    <w:p>
      <w:pPr>
        <w:pStyle w:val="5"/>
        <w:spacing w:after="0"/>
        <w:ind w:left="4248" w:firstLine="708"/>
        <w:rPr>
          <w:rFonts w:ascii="Arial" w:hAnsi="Arial" w:cs="Arial"/>
          <w:b w:val="0"/>
          <w:i w:val="0"/>
          <w:sz w:val="28"/>
          <w:szCs w:val="28"/>
        </w:rPr>
      </w:pPr>
    </w:p>
    <w:p>
      <w:pPr>
        <w:pStyle w:val="5"/>
        <w:spacing w:after="0"/>
        <w:ind w:left="4248" w:firstLine="708"/>
        <w:rPr>
          <w:rFonts w:ascii="Arial" w:hAnsi="Arial" w:cs="Arial"/>
          <w:b w:val="0"/>
          <w:i w:val="0"/>
          <w:sz w:val="28"/>
          <w:szCs w:val="28"/>
        </w:rPr>
      </w:pPr>
    </w:p>
    <w:p>
      <w:pPr>
        <w:pStyle w:val="5"/>
        <w:spacing w:after="0"/>
        <w:ind w:left="4248" w:firstLine="708"/>
        <w:rPr>
          <w:rFonts w:ascii="Arial" w:hAnsi="Arial" w:cs="Arial"/>
          <w:b w:val="0"/>
          <w:i w:val="0"/>
          <w:sz w:val="28"/>
          <w:szCs w:val="28"/>
        </w:rPr>
      </w:pPr>
    </w:p>
    <w:p>
      <w:pPr>
        <w:pStyle w:val="5"/>
        <w:spacing w:after="0"/>
        <w:ind w:left="4248" w:firstLine="708"/>
        <w:rPr>
          <w:rFonts w:ascii="Arial" w:hAnsi="Arial" w:cs="Arial"/>
          <w:b w:val="0"/>
          <w:i w:val="0"/>
          <w:sz w:val="28"/>
          <w:szCs w:val="28"/>
        </w:rPr>
      </w:pPr>
    </w:p>
    <w:p>
      <w:pPr>
        <w:pStyle w:val="5"/>
        <w:spacing w:after="0"/>
        <w:ind w:left="4248" w:firstLine="708"/>
        <w:rPr>
          <w:rFonts w:ascii="Arial" w:hAnsi="Arial" w:cs="Arial"/>
          <w:b w:val="0"/>
          <w:i w:val="0"/>
          <w:sz w:val="28"/>
          <w:szCs w:val="28"/>
        </w:rPr>
      </w:pPr>
    </w:p>
    <w:p/>
    <w:p/>
    <w:p/>
    <w:p/>
    <w:p/>
    <w:p/>
    <w:p/>
    <w:p/>
    <w:p/>
    <w:p/>
    <w:p/>
    <w:p/>
    <w:p/>
    <w:p/>
    <w:p/>
    <w:p>
      <w:pPr>
        <w:pStyle w:val="5"/>
        <w:spacing w:after="0"/>
        <w:ind w:left="4248" w:firstLine="708"/>
        <w:rPr>
          <w:rFonts w:ascii="Arial" w:hAnsi="Arial" w:cs="Arial"/>
          <w:b w:val="0"/>
          <w:i w:val="0"/>
          <w:sz w:val="28"/>
          <w:szCs w:val="28"/>
        </w:rPr>
      </w:pPr>
    </w:p>
    <w:p>
      <w:pPr>
        <w:pStyle w:val="5"/>
        <w:spacing w:after="0"/>
        <w:rPr>
          <w:rFonts w:ascii="Arial" w:hAnsi="Arial" w:cs="Arial"/>
          <w:b w:val="0"/>
          <w:i w:val="0"/>
          <w:sz w:val="28"/>
          <w:szCs w:val="28"/>
        </w:rPr>
      </w:pPr>
      <w:r>
        <w:rPr>
          <w:rFonts w:ascii="Arial" w:hAnsi="Arial" w:cs="Arial"/>
          <w:b w:val="0"/>
          <w:i w:val="0"/>
          <w:sz w:val="28"/>
          <w:szCs w:val="28"/>
        </w:rPr>
        <w:lastRenderedPageBreak/>
        <w:t xml:space="preserve">                                                          </w:t>
      </w:r>
      <w:bookmarkStart w:id="1" w:name="_GoBack"/>
      <w:r>
        <w:rPr>
          <w:rFonts w:ascii="Arial" w:hAnsi="Arial" w:cs="Arial"/>
          <w:b w:val="0"/>
          <w:i w:val="0"/>
          <w:sz w:val="28"/>
          <w:szCs w:val="28"/>
        </w:rPr>
        <w:t>Приложение</w:t>
      </w:r>
    </w:p>
    <w:p>
      <w:pPr>
        <w:rPr>
          <w:rFonts w:ascii="Arial" w:hAnsi="Arial" w:cs="Arial"/>
          <w:sz w:val="28"/>
          <w:szCs w:val="28"/>
        </w:rPr>
      </w:pPr>
      <w:r>
        <w:rPr>
          <w:rFonts w:ascii="Arial" w:hAnsi="Arial" w:cs="Arial"/>
          <w:sz w:val="28"/>
          <w:szCs w:val="28"/>
        </w:rPr>
        <w:t xml:space="preserve">                                                          к постановлению № 106 -</w:t>
      </w:r>
      <w:proofErr w:type="gramStart"/>
      <w:r>
        <w:rPr>
          <w:rFonts w:ascii="Arial" w:hAnsi="Arial" w:cs="Arial"/>
          <w:sz w:val="28"/>
          <w:szCs w:val="28"/>
        </w:rPr>
        <w:t>п</w:t>
      </w:r>
      <w:proofErr w:type="gramEnd"/>
      <w:r>
        <w:rPr>
          <w:rFonts w:ascii="Arial" w:hAnsi="Arial" w:cs="Arial"/>
          <w:sz w:val="28"/>
          <w:szCs w:val="28"/>
        </w:rPr>
        <w:t xml:space="preserve"> от 19.03.2018</w:t>
      </w:r>
    </w:p>
    <w:bookmarkEnd w:id="1"/>
    <w:p>
      <w:pPr>
        <w:jc w:val="center"/>
        <w:rPr>
          <w:rFonts w:ascii="Arial" w:hAnsi="Arial" w:cs="Arial"/>
          <w:sz w:val="28"/>
          <w:szCs w:val="28"/>
        </w:rPr>
      </w:pPr>
      <w:r>
        <w:rPr>
          <w:rFonts w:ascii="Arial" w:hAnsi="Arial" w:cs="Arial"/>
          <w:sz w:val="28"/>
          <w:szCs w:val="28"/>
        </w:rPr>
        <w:t xml:space="preserve">                                                                          </w:t>
      </w:r>
    </w:p>
    <w:p>
      <w:pPr>
        <w:jc w:val="center"/>
        <w:rPr>
          <w:b/>
          <w:sz w:val="28"/>
          <w:szCs w:val="28"/>
        </w:rPr>
      </w:pPr>
    </w:p>
    <w:p>
      <w:pPr>
        <w:jc w:val="center"/>
        <w:rPr>
          <w:rFonts w:ascii="Arial" w:hAnsi="Arial" w:cs="Arial"/>
          <w:b/>
          <w:sz w:val="28"/>
          <w:szCs w:val="28"/>
        </w:rPr>
      </w:pPr>
      <w:r>
        <w:rPr>
          <w:rFonts w:ascii="Arial" w:hAnsi="Arial" w:cs="Arial"/>
          <w:b/>
          <w:sz w:val="28"/>
          <w:szCs w:val="28"/>
        </w:rPr>
        <w:t>Положение</w:t>
      </w:r>
    </w:p>
    <w:p>
      <w:pPr>
        <w:shd w:val="clear" w:color="auto" w:fill="FFFFFF"/>
        <w:tabs>
          <w:tab w:val="left" w:pos="1099"/>
        </w:tabs>
        <w:jc w:val="both"/>
        <w:rPr>
          <w:rFonts w:ascii="Arial" w:hAnsi="Arial" w:cs="Arial"/>
          <w:b/>
          <w:sz w:val="28"/>
          <w:szCs w:val="28"/>
        </w:rPr>
      </w:pPr>
      <w:r>
        <w:rPr>
          <w:rFonts w:ascii="Arial" w:hAnsi="Arial" w:cs="Arial"/>
          <w:b/>
          <w:sz w:val="28"/>
          <w:szCs w:val="28"/>
        </w:rPr>
        <w:t>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поселок Курагино  Красноярского края</w:t>
      </w:r>
    </w:p>
    <w:p>
      <w:pPr>
        <w:jc w:val="center"/>
        <w:rPr>
          <w:rFonts w:ascii="Arial" w:hAnsi="Arial" w:cs="Arial"/>
          <w:sz w:val="28"/>
          <w:szCs w:val="28"/>
        </w:rPr>
      </w:pPr>
    </w:p>
    <w:p>
      <w:pPr>
        <w:pStyle w:val="ConsPlusNormal"/>
        <w:widowControl/>
        <w:jc w:val="center"/>
        <w:rPr>
          <w:rFonts w:ascii="Arial" w:hAnsi="Arial" w:cs="Arial"/>
          <w:sz w:val="28"/>
          <w:szCs w:val="28"/>
        </w:rPr>
      </w:pPr>
    </w:p>
    <w:p>
      <w:pPr>
        <w:pStyle w:val="ConsPlusNormal"/>
        <w:widowControl/>
        <w:tabs>
          <w:tab w:val="left" w:pos="4962"/>
        </w:tabs>
        <w:ind w:firstLine="540"/>
        <w:jc w:val="both"/>
        <w:rPr>
          <w:rFonts w:ascii="Arial" w:hAnsi="Arial" w:cs="Arial"/>
          <w:sz w:val="28"/>
          <w:szCs w:val="28"/>
        </w:rPr>
      </w:pPr>
      <w:r>
        <w:rPr>
          <w:rFonts w:ascii="Arial" w:hAnsi="Arial" w:cs="Arial"/>
          <w:sz w:val="28"/>
          <w:szCs w:val="28"/>
        </w:rPr>
        <w:t>1. Настоящее Положение определяет организацию, состав сил и средств, порядок деятельности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действующего  на территории муниципального образования поселок Курагино  района Красноярского края.</w:t>
      </w:r>
    </w:p>
    <w:p>
      <w:pPr>
        <w:pStyle w:val="ConsPlusNormal"/>
        <w:widowControl/>
        <w:ind w:firstLine="540"/>
        <w:jc w:val="both"/>
        <w:rPr>
          <w:rFonts w:ascii="Arial" w:hAnsi="Arial" w:cs="Arial"/>
          <w:sz w:val="28"/>
          <w:szCs w:val="28"/>
        </w:rPr>
      </w:pPr>
      <w:r>
        <w:rPr>
          <w:rFonts w:ascii="Arial" w:hAnsi="Arial" w:cs="Arial"/>
          <w:sz w:val="28"/>
          <w:szCs w:val="28"/>
        </w:rPr>
        <w:t xml:space="preserve">2. </w:t>
      </w:r>
      <w:proofErr w:type="gramStart"/>
      <w:r>
        <w:rPr>
          <w:rFonts w:ascii="Arial" w:hAnsi="Arial" w:cs="Arial"/>
          <w:sz w:val="28"/>
          <w:szCs w:val="28"/>
        </w:rPr>
        <w:t>Районное звено территориальной  подсистемы  единой государственной системы предупреждения и ликвидации чрезвычайных ситуаций Красноярского края (далее районное звено ТП РСЧС) объединяет органы управления, силы           и средства на территории муниципального образования поселок Курагино,  в полномочия которых входит решение вопросов в области защиты населения  и территорий  от чрезвычайных ситуаций природного и техногенного характера  и осуществляют свою деятельность  в целях выполнения задач, предусмотренных Федеральным</w:t>
      </w:r>
      <w:proofErr w:type="gramEnd"/>
      <w:r>
        <w:rPr>
          <w:rFonts w:ascii="Arial" w:hAnsi="Arial" w:cs="Arial"/>
          <w:sz w:val="28"/>
          <w:szCs w:val="28"/>
        </w:rPr>
        <w:t xml:space="preserve"> законом от 21.12.1994   № 68-ФЗ «О защите населения и территорий от чрезвычайных ситуаций природного и техногенного характера» и Законом Красноярского края от 10.02.2000 № 9-631  «О защите населения и территорий Красноярского края от чрезвычайных ситуаций природного и техногенного характера».</w:t>
      </w:r>
    </w:p>
    <w:p>
      <w:pPr>
        <w:pStyle w:val="ConsPlusNormal"/>
        <w:widowControl/>
        <w:ind w:firstLine="540"/>
        <w:jc w:val="both"/>
        <w:rPr>
          <w:rFonts w:ascii="Arial" w:hAnsi="Arial" w:cs="Arial"/>
          <w:sz w:val="28"/>
          <w:szCs w:val="28"/>
        </w:rPr>
      </w:pPr>
      <w:r>
        <w:rPr>
          <w:rFonts w:ascii="Arial" w:hAnsi="Arial" w:cs="Arial"/>
          <w:sz w:val="28"/>
          <w:szCs w:val="28"/>
        </w:rPr>
        <w:t>3. Районное звено ТП РСЧС создается для предупреждения и ликвидации чрезвычайных ситуаций природного и техногенного характера в пределах территории Курагинского района, муниципального образования поселок Курагино  Красноярского края.</w:t>
      </w:r>
    </w:p>
    <w:p>
      <w:pPr>
        <w:pStyle w:val="ConsPlusNormal"/>
        <w:widowControl/>
        <w:ind w:firstLine="540"/>
        <w:jc w:val="both"/>
        <w:rPr>
          <w:rFonts w:ascii="Arial" w:hAnsi="Arial" w:cs="Arial"/>
          <w:sz w:val="28"/>
          <w:szCs w:val="28"/>
        </w:rPr>
      </w:pPr>
      <w:r>
        <w:rPr>
          <w:rFonts w:ascii="Arial" w:hAnsi="Arial" w:cs="Arial"/>
          <w:sz w:val="28"/>
          <w:szCs w:val="28"/>
        </w:rPr>
        <w:t>4. Организация, состав сил и средств районного звена ТП РСЧС, а так же порядок их деятельности определяется Положением, утвержденным  постановлением главы муниципального образования поселок Курагино  Красноярского края.</w:t>
      </w:r>
    </w:p>
    <w:p>
      <w:pPr>
        <w:pStyle w:val="ConsPlusNormal"/>
        <w:widowControl/>
        <w:tabs>
          <w:tab w:val="left" w:pos="567"/>
        </w:tabs>
        <w:ind w:firstLine="540"/>
        <w:jc w:val="both"/>
        <w:rPr>
          <w:rFonts w:ascii="Arial" w:hAnsi="Arial" w:cs="Arial"/>
          <w:sz w:val="28"/>
          <w:szCs w:val="28"/>
        </w:rPr>
      </w:pPr>
      <w:r>
        <w:rPr>
          <w:rFonts w:ascii="Arial" w:hAnsi="Arial" w:cs="Arial"/>
          <w:sz w:val="28"/>
          <w:szCs w:val="28"/>
        </w:rPr>
        <w:t>5. На каждом уровне ТП РСЧС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оповещения и информационного обеспечения.</w:t>
      </w:r>
    </w:p>
    <w:p>
      <w:pPr>
        <w:ind w:firstLine="540"/>
        <w:jc w:val="both"/>
        <w:rPr>
          <w:rFonts w:ascii="Arial" w:hAnsi="Arial" w:cs="Arial"/>
          <w:sz w:val="28"/>
          <w:szCs w:val="28"/>
        </w:rPr>
      </w:pPr>
      <w:r>
        <w:rPr>
          <w:rFonts w:ascii="Arial" w:hAnsi="Arial" w:cs="Arial"/>
          <w:sz w:val="28"/>
          <w:szCs w:val="28"/>
        </w:rPr>
        <w:t>Координационными органами ТП РСЧС района являются:</w:t>
      </w:r>
    </w:p>
    <w:p>
      <w:pPr>
        <w:jc w:val="both"/>
        <w:rPr>
          <w:rFonts w:ascii="Arial" w:hAnsi="Arial" w:cs="Arial"/>
          <w:sz w:val="28"/>
          <w:szCs w:val="28"/>
        </w:rPr>
      </w:pPr>
      <w:r>
        <w:rPr>
          <w:rFonts w:ascii="Arial" w:hAnsi="Arial" w:cs="Arial"/>
          <w:sz w:val="28"/>
          <w:szCs w:val="28"/>
        </w:rPr>
        <w:t xml:space="preserve">       на муниципальном уровне  - районная комиссия по предупреждению                и ликвидации чрезвычайных ситуаций и обеспечению пожарной </w:t>
      </w:r>
      <w:r>
        <w:rPr>
          <w:rFonts w:ascii="Arial" w:hAnsi="Arial" w:cs="Arial"/>
          <w:sz w:val="28"/>
          <w:szCs w:val="28"/>
        </w:rPr>
        <w:lastRenderedPageBreak/>
        <w:t xml:space="preserve">безопасности;   </w:t>
      </w:r>
    </w:p>
    <w:p>
      <w:pPr>
        <w:jc w:val="both"/>
        <w:rPr>
          <w:rFonts w:ascii="Arial" w:hAnsi="Arial" w:cs="Arial"/>
          <w:sz w:val="28"/>
          <w:szCs w:val="28"/>
        </w:rPr>
      </w:pPr>
      <w:r>
        <w:rPr>
          <w:rFonts w:ascii="Arial" w:hAnsi="Arial" w:cs="Arial"/>
          <w:sz w:val="28"/>
          <w:szCs w:val="28"/>
        </w:rPr>
        <w:t xml:space="preserve">       комиссии по предупреждению и ликвидации чрезвычайных ситуаций и обеспечению пожарной безопасности городских (сельских) поселений района.</w:t>
      </w:r>
    </w:p>
    <w:p>
      <w:pPr>
        <w:ind w:firstLine="540"/>
        <w:jc w:val="both"/>
        <w:rPr>
          <w:rFonts w:ascii="Arial" w:hAnsi="Arial" w:cs="Arial"/>
          <w:sz w:val="28"/>
          <w:szCs w:val="28"/>
        </w:rPr>
      </w:pPr>
      <w:r>
        <w:rPr>
          <w:rFonts w:ascii="Arial" w:hAnsi="Arial" w:cs="Arial"/>
          <w:sz w:val="28"/>
          <w:szCs w:val="28"/>
        </w:rPr>
        <w:t>на объектовом уровне – комиссия по предупреждению и ликвидации чрезвычайных ситуаций и обеспечению пожарной безопасности организации.</w:t>
      </w:r>
    </w:p>
    <w:p>
      <w:pPr>
        <w:ind w:firstLine="540"/>
        <w:jc w:val="both"/>
        <w:rPr>
          <w:rFonts w:ascii="Arial" w:hAnsi="Arial" w:cs="Arial"/>
          <w:sz w:val="28"/>
          <w:szCs w:val="28"/>
        </w:rPr>
      </w:pPr>
      <w:r>
        <w:rPr>
          <w:rFonts w:ascii="Arial" w:hAnsi="Arial" w:cs="Arial"/>
          <w:sz w:val="28"/>
          <w:szCs w:val="28"/>
        </w:rPr>
        <w:t>Создание, реорганизация и ликвидация  районной комиссии                            по предупреждению и ликвидации чрезвычайных ситуаций и обеспечению пожарной безопасности, назначение руководителей, утверждение персонального состава и определение их компетенции осуществляются на муниципальном уровне - постановлением  Главы муниципального образования поселок Курагино  Красноярского края.</w:t>
      </w:r>
    </w:p>
    <w:p>
      <w:pPr>
        <w:ind w:firstLine="540"/>
        <w:jc w:val="both"/>
        <w:rPr>
          <w:rFonts w:ascii="Arial" w:hAnsi="Arial" w:cs="Arial"/>
          <w:sz w:val="28"/>
          <w:szCs w:val="28"/>
        </w:rPr>
      </w:pPr>
      <w:r>
        <w:rPr>
          <w:rFonts w:ascii="Arial" w:hAnsi="Arial" w:cs="Arial"/>
          <w:sz w:val="28"/>
          <w:szCs w:val="28"/>
        </w:rPr>
        <w:t>Создание, реорганизация и ликвидация  комиссий по предупреждению           и ликвидации чрезвычайных ситуаций и обеспечению пожарной безопасности городских (сельских) поселений района, назначение руководителей, утверждение персонального состава и определение их компетенции осуществляются:</w:t>
      </w:r>
    </w:p>
    <w:p>
      <w:pPr>
        <w:ind w:firstLine="567"/>
        <w:jc w:val="both"/>
        <w:rPr>
          <w:rFonts w:ascii="Arial" w:hAnsi="Arial" w:cs="Arial"/>
          <w:sz w:val="28"/>
          <w:szCs w:val="28"/>
        </w:rPr>
      </w:pPr>
      <w:r>
        <w:rPr>
          <w:rFonts w:ascii="Arial" w:hAnsi="Arial" w:cs="Arial"/>
          <w:sz w:val="28"/>
          <w:szCs w:val="28"/>
        </w:rPr>
        <w:t>на муниципальном уровне - постановлениями Глав городских (сельских) поселений  района;</w:t>
      </w:r>
    </w:p>
    <w:p>
      <w:pPr>
        <w:ind w:firstLine="540"/>
        <w:jc w:val="both"/>
        <w:rPr>
          <w:rFonts w:ascii="Arial" w:hAnsi="Arial" w:cs="Arial"/>
          <w:sz w:val="28"/>
          <w:szCs w:val="28"/>
        </w:rPr>
      </w:pPr>
      <w:r>
        <w:rPr>
          <w:rFonts w:ascii="Arial" w:hAnsi="Arial" w:cs="Arial"/>
          <w:sz w:val="28"/>
          <w:szCs w:val="28"/>
        </w:rPr>
        <w:t>на объектовом уровне – приказами (распоряжениями)  руководителей предприятий и организаций района.</w:t>
      </w:r>
    </w:p>
    <w:p>
      <w:pPr>
        <w:ind w:firstLine="567"/>
        <w:jc w:val="both"/>
        <w:rPr>
          <w:rFonts w:ascii="Arial" w:hAnsi="Arial" w:cs="Arial"/>
          <w:sz w:val="28"/>
          <w:szCs w:val="28"/>
        </w:rPr>
      </w:pPr>
      <w:r>
        <w:rPr>
          <w:rFonts w:ascii="Arial" w:hAnsi="Arial" w:cs="Arial"/>
          <w:sz w:val="28"/>
          <w:szCs w:val="28"/>
        </w:rPr>
        <w:t>Компетенция и полномочия комиссий по предупреждению и ликвидации чрезвычайных ситуаций и обеспечению пожарной безопасности определяются      в положениях о них или в решении об их создании.</w:t>
      </w:r>
    </w:p>
    <w:p>
      <w:pPr>
        <w:ind w:firstLine="567"/>
        <w:jc w:val="both"/>
        <w:rPr>
          <w:rFonts w:ascii="Arial" w:hAnsi="Arial" w:cs="Arial"/>
          <w:sz w:val="28"/>
          <w:szCs w:val="28"/>
        </w:rPr>
      </w:pPr>
      <w:r>
        <w:rPr>
          <w:rFonts w:ascii="Arial" w:hAnsi="Arial" w:cs="Arial"/>
          <w:sz w:val="28"/>
          <w:szCs w:val="28"/>
        </w:rPr>
        <w:t>Районную комиссию по предупреждению и ликвидации чрезвычайных ситуаций и обеспечению пожарной безопасности  возглавляет:</w:t>
      </w:r>
    </w:p>
    <w:p>
      <w:pPr>
        <w:ind w:firstLine="567"/>
        <w:jc w:val="both"/>
        <w:rPr>
          <w:rFonts w:ascii="Arial" w:hAnsi="Arial" w:cs="Arial"/>
          <w:sz w:val="28"/>
          <w:szCs w:val="28"/>
        </w:rPr>
      </w:pPr>
      <w:r>
        <w:rPr>
          <w:rFonts w:ascii="Arial" w:hAnsi="Arial" w:cs="Arial"/>
          <w:sz w:val="28"/>
          <w:szCs w:val="28"/>
        </w:rPr>
        <w:t>на районном уровне – Глава Курагинского района;</w:t>
      </w:r>
    </w:p>
    <w:p>
      <w:pPr>
        <w:ind w:firstLine="567"/>
        <w:jc w:val="both"/>
        <w:rPr>
          <w:rFonts w:ascii="Arial" w:hAnsi="Arial" w:cs="Arial"/>
          <w:sz w:val="28"/>
          <w:szCs w:val="28"/>
        </w:rPr>
      </w:pPr>
      <w:r>
        <w:rPr>
          <w:rFonts w:ascii="Arial" w:hAnsi="Arial" w:cs="Arial"/>
          <w:sz w:val="28"/>
          <w:szCs w:val="28"/>
        </w:rPr>
        <w:t>на муниципальном уровне – Главы городских (сельских) поселений;</w:t>
      </w:r>
    </w:p>
    <w:p>
      <w:pPr>
        <w:ind w:firstLine="567"/>
        <w:jc w:val="both"/>
        <w:rPr>
          <w:rFonts w:ascii="Arial" w:hAnsi="Arial" w:cs="Arial"/>
          <w:sz w:val="28"/>
          <w:szCs w:val="28"/>
        </w:rPr>
      </w:pPr>
      <w:r>
        <w:rPr>
          <w:rFonts w:ascii="Arial" w:hAnsi="Arial" w:cs="Arial"/>
          <w:sz w:val="28"/>
          <w:szCs w:val="28"/>
        </w:rPr>
        <w:t>на объектовом уровне – руководители предприятий и организаций на территории муниципального образования поселок Курагино  или их заместители.</w:t>
      </w:r>
    </w:p>
    <w:p>
      <w:pPr>
        <w:ind w:firstLine="525"/>
        <w:jc w:val="both"/>
        <w:rPr>
          <w:rFonts w:ascii="Arial" w:hAnsi="Arial" w:cs="Arial"/>
          <w:sz w:val="28"/>
          <w:szCs w:val="28"/>
        </w:rPr>
      </w:pPr>
      <w:r>
        <w:rPr>
          <w:rFonts w:ascii="Arial" w:hAnsi="Arial" w:cs="Arial"/>
          <w:sz w:val="28"/>
          <w:szCs w:val="28"/>
        </w:rPr>
        <w:t>Основными задачами районной комиссии  по предупреждению и ликвидации чрезвычайных ситуаций и обеспечению пожарной безопасности, в соответствии    с ее полномочиями,  являются:</w:t>
      </w:r>
    </w:p>
    <w:p>
      <w:pPr>
        <w:ind w:firstLine="540"/>
        <w:jc w:val="both"/>
        <w:rPr>
          <w:rFonts w:ascii="Arial" w:hAnsi="Arial" w:cs="Arial"/>
          <w:sz w:val="28"/>
          <w:szCs w:val="28"/>
        </w:rPr>
      </w:pPr>
      <w:r>
        <w:rPr>
          <w:rFonts w:ascii="Arial" w:hAnsi="Arial" w:cs="Arial"/>
          <w:sz w:val="28"/>
          <w:szCs w:val="28"/>
        </w:rPr>
        <w:t>а)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муниципального образования поселок Курагино и в организации;</w:t>
      </w:r>
    </w:p>
    <w:p>
      <w:pPr>
        <w:ind w:firstLine="540"/>
        <w:jc w:val="both"/>
        <w:rPr>
          <w:rFonts w:ascii="Arial" w:hAnsi="Arial" w:cs="Arial"/>
          <w:sz w:val="28"/>
          <w:szCs w:val="28"/>
        </w:rPr>
      </w:pPr>
      <w:r>
        <w:rPr>
          <w:rFonts w:ascii="Arial" w:hAnsi="Arial" w:cs="Arial"/>
          <w:sz w:val="28"/>
          <w:szCs w:val="28"/>
        </w:rPr>
        <w:t>б) обеспечение координация деятельности органов управления и сил входящих в состав соответствующих муниципальных и объектовых уровней Курагинского районного звена ТП РСЧС края в области защиты населения и территорий от чрезвычайных ситуаций и обеспечения пожарной безопасности.</w:t>
      </w:r>
    </w:p>
    <w:p>
      <w:pPr>
        <w:ind w:firstLine="540"/>
        <w:jc w:val="both"/>
        <w:rPr>
          <w:rFonts w:ascii="Arial" w:hAnsi="Arial" w:cs="Arial"/>
          <w:sz w:val="28"/>
          <w:szCs w:val="28"/>
        </w:rPr>
      </w:pPr>
      <w:r>
        <w:rPr>
          <w:rFonts w:ascii="Arial" w:hAnsi="Arial" w:cs="Arial"/>
          <w:sz w:val="28"/>
          <w:szCs w:val="28"/>
        </w:rPr>
        <w:lastRenderedPageBreak/>
        <w:t>Иные задачи на соответствующие комиссии могут быть возложены руководителем органа местного самоуправления и организации в соответствии       с законодательством Российской Федерации, законодательством Красноярского края и нормативными правовыми актами органов местного самоуправления.</w:t>
      </w:r>
    </w:p>
    <w:p>
      <w:pPr>
        <w:pStyle w:val="ConsPlusNormal"/>
        <w:widowControl/>
        <w:ind w:firstLine="540"/>
        <w:jc w:val="both"/>
        <w:rPr>
          <w:rFonts w:ascii="Arial" w:hAnsi="Arial" w:cs="Arial"/>
          <w:sz w:val="28"/>
          <w:szCs w:val="28"/>
        </w:rPr>
      </w:pPr>
      <w:r>
        <w:rPr>
          <w:rFonts w:ascii="Arial" w:hAnsi="Arial" w:cs="Arial"/>
          <w:sz w:val="28"/>
          <w:szCs w:val="28"/>
        </w:rPr>
        <w:t>6. Постоянно действующими органами управления районного звена ТП РСЧС являются:</w:t>
      </w:r>
    </w:p>
    <w:p>
      <w:pPr>
        <w:ind w:firstLine="720"/>
        <w:jc w:val="both"/>
        <w:rPr>
          <w:rFonts w:ascii="Arial" w:hAnsi="Arial" w:cs="Arial"/>
          <w:sz w:val="28"/>
          <w:szCs w:val="28"/>
        </w:rPr>
      </w:pPr>
      <w:r>
        <w:rPr>
          <w:rFonts w:ascii="Arial" w:hAnsi="Arial" w:cs="Arial"/>
          <w:sz w:val="28"/>
          <w:szCs w:val="28"/>
        </w:rPr>
        <w:t xml:space="preserve">на муниципальном уровне – комиссия по делам гражданской обороны, чрезвычайным ситуациям и обеспечению пожарной безопасности администрации муниципального образования поселок Курагино, поселениях </w:t>
      </w:r>
      <w:proofErr w:type="gramStart"/>
      <w:r>
        <w:rPr>
          <w:rFonts w:ascii="Arial" w:hAnsi="Arial" w:cs="Arial"/>
          <w:sz w:val="28"/>
          <w:szCs w:val="28"/>
        </w:rPr>
        <w:t>работники</w:t>
      </w:r>
      <w:proofErr w:type="gramEnd"/>
      <w:r>
        <w:rPr>
          <w:rFonts w:ascii="Arial" w:hAnsi="Arial" w:cs="Arial"/>
          <w:sz w:val="28"/>
          <w:szCs w:val="28"/>
        </w:rPr>
        <w:t xml:space="preserve"> уполномоченные на решение задач в области защиты населения и территорий      от чрезвычайных ситуаций и гражданской обороны городских (сельских) поселений района);</w:t>
      </w:r>
    </w:p>
    <w:p>
      <w:pPr>
        <w:pStyle w:val="ConsPlusNormal"/>
        <w:widowControl/>
        <w:ind w:firstLine="540"/>
        <w:jc w:val="both"/>
        <w:rPr>
          <w:rFonts w:ascii="Arial" w:hAnsi="Arial" w:cs="Arial"/>
          <w:sz w:val="28"/>
          <w:szCs w:val="28"/>
        </w:rPr>
      </w:pPr>
      <w:r>
        <w:rPr>
          <w:rFonts w:ascii="Arial" w:hAnsi="Arial" w:cs="Arial"/>
          <w:sz w:val="28"/>
          <w:szCs w:val="28"/>
        </w:rPr>
        <w:t>на объектовом уровне - структурные подразделения или работники организаций, уполномоченные на решение задач в области защиты населения          и территорий от чрезвычайных ситуаций и гражданской обороны.</w:t>
      </w:r>
    </w:p>
    <w:p>
      <w:pPr>
        <w:ind w:firstLine="525"/>
        <w:jc w:val="both"/>
        <w:rPr>
          <w:rFonts w:ascii="Arial" w:hAnsi="Arial" w:cs="Arial"/>
          <w:sz w:val="28"/>
          <w:szCs w:val="28"/>
        </w:rPr>
      </w:pPr>
      <w:r>
        <w:rPr>
          <w:rFonts w:ascii="Arial" w:hAnsi="Arial" w:cs="Arial"/>
          <w:sz w:val="28"/>
          <w:szCs w:val="28"/>
        </w:rPr>
        <w:t>Постоянно действующие органы управления районного звена ТПР СЧС создаются и осуществляют свою деятельность в порядке, установленном законодательством Российской Федерации и постановлениями или распоряжениями Главы муниципального образования поселок Курагино  Красноярского края.</w:t>
      </w:r>
    </w:p>
    <w:p>
      <w:pPr>
        <w:pStyle w:val="ConsPlusNormal"/>
        <w:widowControl/>
        <w:ind w:firstLine="540"/>
        <w:jc w:val="both"/>
        <w:rPr>
          <w:rFonts w:ascii="Arial" w:hAnsi="Arial" w:cs="Arial"/>
          <w:sz w:val="28"/>
          <w:szCs w:val="28"/>
        </w:rPr>
      </w:pPr>
      <w:r>
        <w:rPr>
          <w:rFonts w:ascii="Arial" w:hAnsi="Arial" w:cs="Arial"/>
          <w:sz w:val="28"/>
          <w:szCs w:val="28"/>
        </w:rPr>
        <w:t>Компетенция и полномочия постоянно действующих органов управления районного звена ТП РСЧС  определяется соответствующими положениями.</w:t>
      </w:r>
    </w:p>
    <w:p>
      <w:pPr>
        <w:pStyle w:val="ConsPlusNormal"/>
        <w:widowControl/>
        <w:ind w:firstLine="540"/>
        <w:jc w:val="both"/>
        <w:rPr>
          <w:rFonts w:ascii="Arial" w:hAnsi="Arial" w:cs="Arial"/>
          <w:sz w:val="28"/>
          <w:szCs w:val="28"/>
        </w:rPr>
      </w:pPr>
      <w:r>
        <w:rPr>
          <w:rFonts w:ascii="Arial" w:hAnsi="Arial" w:cs="Arial"/>
          <w:sz w:val="28"/>
          <w:szCs w:val="28"/>
        </w:rPr>
        <w:t>7. Органами повседневного управления районного звена ТП РСЧС являются:</w:t>
      </w:r>
    </w:p>
    <w:p>
      <w:pPr>
        <w:pStyle w:val="ConsPlusNormal"/>
        <w:widowControl/>
        <w:ind w:firstLine="540"/>
        <w:jc w:val="both"/>
        <w:rPr>
          <w:rFonts w:ascii="Arial" w:hAnsi="Arial" w:cs="Arial"/>
          <w:sz w:val="28"/>
          <w:szCs w:val="28"/>
        </w:rPr>
      </w:pPr>
      <w:r>
        <w:rPr>
          <w:rFonts w:ascii="Arial" w:hAnsi="Arial" w:cs="Arial"/>
          <w:sz w:val="28"/>
          <w:szCs w:val="28"/>
        </w:rPr>
        <w:t>единая дежурно-диспетчерская служба Курагинского района Красноярского края;</w:t>
      </w:r>
    </w:p>
    <w:p>
      <w:pPr>
        <w:pStyle w:val="ConsPlusNormal"/>
        <w:widowControl/>
        <w:ind w:firstLine="540"/>
        <w:jc w:val="both"/>
        <w:rPr>
          <w:rFonts w:ascii="Arial" w:hAnsi="Arial" w:cs="Arial"/>
          <w:sz w:val="28"/>
          <w:szCs w:val="28"/>
        </w:rPr>
      </w:pPr>
      <w:r>
        <w:rPr>
          <w:rFonts w:ascii="Arial" w:hAnsi="Arial" w:cs="Arial"/>
          <w:sz w:val="28"/>
          <w:szCs w:val="28"/>
        </w:rPr>
        <w:t>дежурно-диспетчерские службы организаций (объектов).</w:t>
      </w:r>
    </w:p>
    <w:p>
      <w:pPr>
        <w:ind w:firstLine="525"/>
        <w:jc w:val="both"/>
        <w:rPr>
          <w:rFonts w:ascii="Arial" w:hAnsi="Arial" w:cs="Arial"/>
          <w:sz w:val="28"/>
          <w:szCs w:val="28"/>
        </w:rPr>
      </w:pPr>
      <w:r>
        <w:rPr>
          <w:rFonts w:ascii="Arial" w:hAnsi="Arial" w:cs="Arial"/>
          <w:sz w:val="28"/>
          <w:szCs w:val="28"/>
        </w:rPr>
        <w:t>Указанные органы повседневного управления создаются и осуществляют свою деятельность в соответствии с законодательством  Российской Федерации     и постановлениями или распоряжениями Главы Курагинского района Красноярского края.</w:t>
      </w:r>
    </w:p>
    <w:p>
      <w:pPr>
        <w:ind w:firstLine="525"/>
        <w:jc w:val="both"/>
        <w:rPr>
          <w:rFonts w:ascii="Arial" w:hAnsi="Arial" w:cs="Arial"/>
          <w:sz w:val="28"/>
          <w:szCs w:val="28"/>
        </w:rPr>
      </w:pPr>
      <w:r>
        <w:rPr>
          <w:rFonts w:ascii="Arial" w:hAnsi="Arial" w:cs="Arial"/>
          <w:sz w:val="28"/>
          <w:szCs w:val="28"/>
        </w:rPr>
        <w:t>Для приема сообщений о возникших чрезвычайных ситуациях (в том числе, вызванных пожарами) на территории Курагинского района  Красноярского края в телефонных сетях населенных пунктов устанавливается единый номер «112», а так же телефонные номера ЕДДС Курагинского района Красноярского края (тел.)8-39136-2-53-33.</w:t>
      </w:r>
    </w:p>
    <w:p>
      <w:pPr>
        <w:pStyle w:val="ConsPlusNormal"/>
        <w:widowControl/>
        <w:ind w:firstLine="540"/>
        <w:jc w:val="both"/>
        <w:rPr>
          <w:rFonts w:ascii="Arial" w:hAnsi="Arial" w:cs="Arial"/>
          <w:sz w:val="28"/>
          <w:szCs w:val="28"/>
        </w:rPr>
      </w:pPr>
      <w:r>
        <w:rPr>
          <w:rFonts w:ascii="Arial" w:hAnsi="Arial" w:cs="Arial"/>
          <w:sz w:val="28"/>
          <w:szCs w:val="28"/>
        </w:rPr>
        <w:t>8. Размещение органов управления районного звена ТП РСЧС  в зависимости от обстановки осуществляется на стационарных или подвижных (мобильных)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pPr>
        <w:pStyle w:val="ConsPlusNormal"/>
        <w:widowControl/>
        <w:ind w:firstLine="540"/>
        <w:jc w:val="both"/>
        <w:rPr>
          <w:rFonts w:ascii="Arial" w:hAnsi="Arial" w:cs="Arial"/>
          <w:sz w:val="28"/>
          <w:szCs w:val="28"/>
        </w:rPr>
      </w:pPr>
      <w:r>
        <w:rPr>
          <w:rFonts w:ascii="Arial" w:hAnsi="Arial" w:cs="Arial"/>
          <w:sz w:val="28"/>
          <w:szCs w:val="28"/>
        </w:rPr>
        <w:lastRenderedPageBreak/>
        <w:t>9. К силам и средствам районного звена ТП РСЧС относятся  силы                   и средства, организаций и общественных объединений, предназначенные                и выделяемые (привлекаемые) для предупреждения и ликвидации чрезвычайных ситуаций.</w:t>
      </w:r>
    </w:p>
    <w:p>
      <w:pPr>
        <w:pStyle w:val="ConsPlusNormal"/>
        <w:widowControl/>
        <w:ind w:firstLine="540"/>
        <w:jc w:val="both"/>
        <w:rPr>
          <w:rFonts w:ascii="Arial" w:hAnsi="Arial" w:cs="Arial"/>
          <w:sz w:val="28"/>
          <w:szCs w:val="28"/>
        </w:rPr>
      </w:pPr>
      <w:r>
        <w:rPr>
          <w:rFonts w:ascii="Arial" w:hAnsi="Arial" w:cs="Arial"/>
          <w:sz w:val="28"/>
          <w:szCs w:val="28"/>
        </w:rPr>
        <w:t>Силы и средства гражданской обороны привлекаются к организации                 и проведению мероприятий по предотвращению и ликвидации чрезвычайных ситуаций  в порядке, установленном федеральным законодательством.</w:t>
      </w:r>
    </w:p>
    <w:p>
      <w:pPr>
        <w:pStyle w:val="ConsPlusNormal"/>
        <w:widowControl/>
        <w:ind w:firstLine="540"/>
        <w:jc w:val="both"/>
        <w:rPr>
          <w:rFonts w:ascii="Arial" w:hAnsi="Arial" w:cs="Arial"/>
          <w:sz w:val="28"/>
          <w:szCs w:val="28"/>
        </w:rPr>
      </w:pPr>
      <w:r>
        <w:rPr>
          <w:rFonts w:ascii="Arial" w:hAnsi="Arial" w:cs="Arial"/>
          <w:sz w:val="28"/>
          <w:szCs w:val="28"/>
        </w:rPr>
        <w:t>10. В состав сил и средств ТП РСЧС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p>
      <w:pPr>
        <w:pStyle w:val="ConsPlusNormal"/>
        <w:widowControl/>
        <w:ind w:firstLine="540"/>
        <w:jc w:val="both"/>
        <w:rPr>
          <w:rFonts w:ascii="Arial" w:hAnsi="Arial" w:cs="Arial"/>
          <w:sz w:val="28"/>
          <w:szCs w:val="28"/>
        </w:rPr>
      </w:pPr>
      <w:r>
        <w:rPr>
          <w:rFonts w:ascii="Arial" w:hAnsi="Arial" w:cs="Arial"/>
          <w:sz w:val="28"/>
          <w:szCs w:val="28"/>
        </w:rPr>
        <w:t>Основу сил постоянной готовности составляют 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pPr>
        <w:pStyle w:val="ConsPlusNormal"/>
        <w:widowControl/>
        <w:ind w:firstLine="540"/>
        <w:jc w:val="both"/>
        <w:rPr>
          <w:rFonts w:ascii="Arial" w:hAnsi="Arial" w:cs="Arial"/>
          <w:sz w:val="28"/>
          <w:szCs w:val="28"/>
        </w:rPr>
      </w:pPr>
      <w:r>
        <w:rPr>
          <w:rFonts w:ascii="Arial" w:hAnsi="Arial" w:cs="Arial"/>
          <w:sz w:val="28"/>
          <w:szCs w:val="28"/>
        </w:rPr>
        <w:t>Перечень сил постоянной готовности районного звена  ТП РСЧС утверждается Главой Курагинского района Красноярского края по согласованию с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Красноярскому краю.</w:t>
      </w:r>
    </w:p>
    <w:p>
      <w:pPr>
        <w:pStyle w:val="ConsPlusNormal"/>
        <w:widowControl/>
        <w:ind w:firstLine="540"/>
        <w:jc w:val="both"/>
        <w:rPr>
          <w:rFonts w:ascii="Arial" w:hAnsi="Arial" w:cs="Arial"/>
          <w:sz w:val="28"/>
          <w:szCs w:val="28"/>
        </w:rPr>
      </w:pPr>
      <w:r>
        <w:rPr>
          <w:rFonts w:ascii="Arial" w:hAnsi="Arial" w:cs="Arial"/>
          <w:sz w:val="28"/>
          <w:szCs w:val="28"/>
        </w:rPr>
        <w:t>Состав и структуру сил постоянной готовности определяют муниципальные  образования Курагинского района Красноярского края, организации и общественные объединения исходя из возложенных на них задач по предупреждению и ликвидации чрезвычайных ситуаций.</w:t>
      </w:r>
    </w:p>
    <w:p>
      <w:pPr>
        <w:pStyle w:val="ConsPlusNormal"/>
        <w:widowControl/>
        <w:ind w:firstLine="540"/>
        <w:jc w:val="both"/>
        <w:rPr>
          <w:rFonts w:ascii="Arial" w:hAnsi="Arial" w:cs="Arial"/>
          <w:sz w:val="28"/>
          <w:szCs w:val="28"/>
        </w:rPr>
      </w:pPr>
      <w:r>
        <w:rPr>
          <w:rFonts w:ascii="Arial" w:hAnsi="Arial" w:cs="Arial"/>
          <w:sz w:val="28"/>
          <w:szCs w:val="28"/>
        </w:rPr>
        <w:t xml:space="preserve">11. Координацию деятельности спасательных служб и аварийно-спасательных формирований на территории Курагинского района Красноярского края осуществляет отдел по делам гражданской обороны, чрезвычайным ситуациям и обеспечению пожарной безопасности администрации Курагинского района Красноярского края  (в поселениях </w:t>
      </w:r>
      <w:proofErr w:type="gramStart"/>
      <w:r>
        <w:rPr>
          <w:rFonts w:ascii="Arial" w:hAnsi="Arial" w:cs="Arial"/>
          <w:sz w:val="28"/>
          <w:szCs w:val="28"/>
        </w:rPr>
        <w:t>работники</w:t>
      </w:r>
      <w:proofErr w:type="gramEnd"/>
      <w:r>
        <w:rPr>
          <w:rFonts w:ascii="Arial" w:hAnsi="Arial" w:cs="Arial"/>
          <w:sz w:val="28"/>
          <w:szCs w:val="28"/>
        </w:rPr>
        <w:t xml:space="preserve"> уполномоченные                 на решение задач в области защиты населения и территорий от чрезвычайных ситуаций и гражданской обороны  городских (сельских) поселений района).</w:t>
      </w:r>
    </w:p>
    <w:p>
      <w:pPr>
        <w:pStyle w:val="ConsPlusNormal"/>
        <w:widowControl/>
        <w:ind w:firstLine="540"/>
        <w:jc w:val="both"/>
        <w:rPr>
          <w:rFonts w:ascii="Arial" w:hAnsi="Arial" w:cs="Arial"/>
          <w:sz w:val="28"/>
          <w:szCs w:val="28"/>
        </w:rPr>
      </w:pPr>
      <w:r>
        <w:rPr>
          <w:rFonts w:ascii="Arial" w:hAnsi="Arial" w:cs="Arial"/>
          <w:sz w:val="28"/>
          <w:szCs w:val="28"/>
        </w:rPr>
        <w:t>12. Привлечение спасательных служб и аварийно-спасательных формирований к ликвидации чрезвычайных ситуаций природного и техногенного характера осуществляется:</w:t>
      </w:r>
    </w:p>
    <w:p>
      <w:pPr>
        <w:pStyle w:val="ConsPlusNormal"/>
        <w:widowControl/>
        <w:ind w:firstLine="540"/>
        <w:jc w:val="both"/>
        <w:rPr>
          <w:rFonts w:ascii="Arial" w:hAnsi="Arial" w:cs="Arial"/>
          <w:sz w:val="28"/>
          <w:szCs w:val="28"/>
        </w:rPr>
      </w:pPr>
      <w:r>
        <w:rPr>
          <w:rFonts w:ascii="Arial" w:hAnsi="Arial" w:cs="Arial"/>
          <w:sz w:val="28"/>
          <w:szCs w:val="28"/>
        </w:rPr>
        <w:t>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w:t>
      </w:r>
    </w:p>
    <w:p>
      <w:pPr>
        <w:pStyle w:val="ConsPlusNormal"/>
        <w:widowControl/>
        <w:ind w:firstLine="540"/>
        <w:jc w:val="both"/>
        <w:rPr>
          <w:rFonts w:ascii="Arial" w:hAnsi="Arial" w:cs="Arial"/>
          <w:sz w:val="28"/>
          <w:szCs w:val="28"/>
        </w:rPr>
      </w:pPr>
      <w:r>
        <w:rPr>
          <w:rFonts w:ascii="Arial" w:hAnsi="Arial" w:cs="Arial"/>
          <w:sz w:val="28"/>
          <w:szCs w:val="28"/>
        </w:rPr>
        <w:t>в соответствии с планами взаимодействия при ликвидации чрезвычайных ситуаций на других объектах и территориях;</w:t>
      </w:r>
    </w:p>
    <w:p>
      <w:pPr>
        <w:pStyle w:val="ConsPlusNormal"/>
        <w:widowControl/>
        <w:ind w:firstLine="540"/>
        <w:jc w:val="both"/>
        <w:rPr>
          <w:rFonts w:ascii="Arial" w:hAnsi="Arial" w:cs="Arial"/>
          <w:sz w:val="28"/>
          <w:szCs w:val="28"/>
        </w:rPr>
      </w:pPr>
      <w:r>
        <w:rPr>
          <w:rFonts w:ascii="Arial" w:hAnsi="Arial" w:cs="Arial"/>
          <w:sz w:val="28"/>
          <w:szCs w:val="28"/>
        </w:rPr>
        <w:t xml:space="preserve">по решению районной комиссии по предупреждению и ликвидации чрезвычайных ситуаций и обеспечению пожарной безопасности, </w:t>
      </w:r>
      <w:r>
        <w:rPr>
          <w:rFonts w:ascii="Arial" w:hAnsi="Arial" w:cs="Arial"/>
          <w:sz w:val="28"/>
          <w:szCs w:val="28"/>
        </w:rPr>
        <w:lastRenderedPageBreak/>
        <w:t>организаций и общественных объединений, осуществляющих руководство деятельностью указанных служб и формирований.</w:t>
      </w:r>
    </w:p>
    <w:p>
      <w:pPr>
        <w:pStyle w:val="ConsPlusNormal"/>
        <w:widowControl/>
        <w:ind w:firstLine="540"/>
        <w:jc w:val="both"/>
        <w:rPr>
          <w:rFonts w:ascii="Arial" w:hAnsi="Arial" w:cs="Arial"/>
          <w:sz w:val="28"/>
          <w:szCs w:val="28"/>
        </w:rPr>
      </w:pPr>
      <w:r>
        <w:rPr>
          <w:rFonts w:ascii="Arial" w:hAnsi="Arial" w:cs="Arial"/>
          <w:sz w:val="28"/>
          <w:szCs w:val="28"/>
        </w:rPr>
        <w:t>Привлечение сил постоянной готовности районного звена ТП РСЧС утверждается Главой муниципального образования поселок Курагино  Красноярского края.</w:t>
      </w:r>
    </w:p>
    <w:p>
      <w:pPr>
        <w:pStyle w:val="ConsPlusNormal"/>
        <w:widowControl/>
        <w:ind w:firstLine="540"/>
        <w:jc w:val="both"/>
        <w:rPr>
          <w:rFonts w:ascii="Arial" w:hAnsi="Arial" w:cs="Arial"/>
          <w:sz w:val="28"/>
          <w:szCs w:val="28"/>
        </w:rPr>
      </w:pPr>
      <w:r>
        <w:rPr>
          <w:rFonts w:ascii="Arial" w:hAnsi="Arial" w:cs="Arial"/>
          <w:sz w:val="28"/>
          <w:szCs w:val="28"/>
        </w:rPr>
        <w:t>Общественные аварийно-спасательные формирования могут участвовать          в соответствии с законодательством Российской Федерации и решениями районной  комиссии по предупреждению и ликвидации чрезвычайных ситуаций и обеспечению пожарной безопасности в ликвидации чрезвычайных ситуаций и действуют под ее руководством.</w:t>
      </w:r>
    </w:p>
    <w:p>
      <w:pPr>
        <w:pStyle w:val="ConsPlusNormal"/>
        <w:widowControl/>
        <w:ind w:firstLine="540"/>
        <w:jc w:val="both"/>
        <w:rPr>
          <w:rFonts w:ascii="Arial" w:hAnsi="Arial" w:cs="Arial"/>
          <w:sz w:val="28"/>
          <w:szCs w:val="28"/>
        </w:rPr>
      </w:pPr>
      <w:r>
        <w:rPr>
          <w:rFonts w:ascii="Arial" w:hAnsi="Arial" w:cs="Arial"/>
          <w:sz w:val="28"/>
          <w:szCs w:val="28"/>
        </w:rPr>
        <w:t xml:space="preserve">13. </w:t>
      </w:r>
      <w:proofErr w:type="gramStart"/>
      <w:r>
        <w:rPr>
          <w:rFonts w:ascii="Arial" w:hAnsi="Arial" w:cs="Arial"/>
          <w:sz w:val="28"/>
          <w:szCs w:val="28"/>
        </w:rPr>
        <w:t>Готовность спасательных служб и аварийно-спасательных формирований, включенных в состав районного звена ТП РСЧС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Министерством Российской Федерации по делам гражданской обороны, чрезвычайным ситуациям и ликвидации последствий стихийных бедствий и его территориальными органами, органами государственного надзора и</w:t>
      </w:r>
      <w:proofErr w:type="gramEnd"/>
      <w:r>
        <w:rPr>
          <w:rFonts w:ascii="Arial" w:hAnsi="Arial" w:cs="Arial"/>
          <w:sz w:val="28"/>
          <w:szCs w:val="28"/>
        </w:rPr>
        <w:t xml:space="preserve"> контроля,        а также органами исполнительной власти края, муниципальными образованиями Курагинского района Красноярского края и организациями, создающими указанные службы и формирования.</w:t>
      </w:r>
    </w:p>
    <w:p>
      <w:pPr>
        <w:pStyle w:val="ConsPlusNormal"/>
        <w:widowControl/>
        <w:ind w:firstLine="540"/>
        <w:jc w:val="both"/>
        <w:rPr>
          <w:rFonts w:ascii="Arial" w:hAnsi="Arial" w:cs="Arial"/>
          <w:sz w:val="28"/>
          <w:szCs w:val="28"/>
        </w:rPr>
      </w:pPr>
      <w:r>
        <w:rPr>
          <w:rFonts w:ascii="Arial" w:hAnsi="Arial" w:cs="Arial"/>
          <w:sz w:val="28"/>
          <w:szCs w:val="28"/>
        </w:rPr>
        <w:t>14. Для ликвидации чрезвычайных ситуаций создаются и используются резервы финансовых и материально-технических ресурсов муниципальных образований  района и организаций.</w:t>
      </w:r>
    </w:p>
    <w:p>
      <w:pPr>
        <w:ind w:firstLine="525"/>
        <w:jc w:val="both"/>
        <w:rPr>
          <w:rFonts w:ascii="Arial" w:hAnsi="Arial" w:cs="Arial"/>
          <w:sz w:val="28"/>
          <w:szCs w:val="28"/>
        </w:rPr>
      </w:pPr>
      <w:r>
        <w:rPr>
          <w:rFonts w:ascii="Arial" w:hAnsi="Arial" w:cs="Arial"/>
          <w:sz w:val="28"/>
          <w:szCs w:val="28"/>
        </w:rPr>
        <w:t xml:space="preserve">Порядок создания, использования и восполнения </w:t>
      </w:r>
      <w:proofErr w:type="gramStart"/>
      <w:r>
        <w:rPr>
          <w:rFonts w:ascii="Arial" w:hAnsi="Arial" w:cs="Arial"/>
          <w:sz w:val="28"/>
          <w:szCs w:val="28"/>
        </w:rPr>
        <w:t>резервов</w:t>
      </w:r>
      <w:proofErr w:type="gramEnd"/>
      <w:r>
        <w:rPr>
          <w:rFonts w:ascii="Arial" w:hAnsi="Arial" w:cs="Arial"/>
          <w:sz w:val="28"/>
          <w:szCs w:val="28"/>
        </w:rPr>
        <w:t xml:space="preserve"> финансовых           и материально-технических ресурсов определяется законодательством Российской Федерации, законодательством  Красноярского края, постановлениями или распоряжениями Главы Курагинского района Красноярского края и Главой муниципального образования поселок Курагино.</w:t>
      </w:r>
    </w:p>
    <w:p>
      <w:pPr>
        <w:pStyle w:val="ConsPlusNormal"/>
        <w:widowControl/>
        <w:ind w:firstLine="540"/>
        <w:jc w:val="both"/>
        <w:rPr>
          <w:rFonts w:ascii="Arial" w:hAnsi="Arial" w:cs="Arial"/>
          <w:sz w:val="28"/>
          <w:szCs w:val="28"/>
        </w:rPr>
      </w:pPr>
      <w:r>
        <w:rPr>
          <w:rFonts w:ascii="Arial" w:hAnsi="Arial" w:cs="Arial"/>
          <w:sz w:val="28"/>
          <w:szCs w:val="28"/>
        </w:rPr>
        <w:t>Номенклатура и объем резервов материально-технических ресурсов для ликвидации чрезвычайных ситуаций, а также контроль над их созданием, хранением, использованием и восполнением устанавливаются создающим их органом.</w:t>
      </w:r>
    </w:p>
    <w:p>
      <w:pPr>
        <w:pStyle w:val="ConsPlusNormal"/>
        <w:widowControl/>
        <w:ind w:firstLine="540"/>
        <w:jc w:val="both"/>
        <w:rPr>
          <w:rFonts w:ascii="Arial" w:hAnsi="Arial" w:cs="Arial"/>
          <w:sz w:val="28"/>
          <w:szCs w:val="28"/>
        </w:rPr>
      </w:pPr>
      <w:r>
        <w:rPr>
          <w:rFonts w:ascii="Arial" w:hAnsi="Arial" w:cs="Arial"/>
          <w:sz w:val="28"/>
          <w:szCs w:val="28"/>
        </w:rPr>
        <w:t>15. Управление районным звеном ТП РСЧС осуществляется                              с использованием систем связи и оповещения, представляющих собой организационно-техническое объединение сил, сре</w:t>
      </w:r>
      <w:proofErr w:type="gramStart"/>
      <w:r>
        <w:rPr>
          <w:rFonts w:ascii="Arial" w:hAnsi="Arial" w:cs="Arial"/>
          <w:sz w:val="28"/>
          <w:szCs w:val="28"/>
        </w:rPr>
        <w:t>дств св</w:t>
      </w:r>
      <w:proofErr w:type="gramEnd"/>
      <w:r>
        <w:rPr>
          <w:rFonts w:ascii="Arial" w:hAnsi="Arial" w:cs="Arial"/>
          <w:sz w:val="28"/>
          <w:szCs w:val="28"/>
        </w:rPr>
        <w:t>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сил единой системы и населения.</w:t>
      </w:r>
    </w:p>
    <w:p>
      <w:pPr>
        <w:pStyle w:val="ConsPlusNormal"/>
        <w:widowControl/>
        <w:ind w:firstLine="540"/>
        <w:jc w:val="both"/>
        <w:rPr>
          <w:rFonts w:ascii="Arial" w:hAnsi="Arial" w:cs="Arial"/>
          <w:sz w:val="28"/>
          <w:szCs w:val="28"/>
        </w:rPr>
      </w:pPr>
      <w:r>
        <w:rPr>
          <w:rFonts w:ascii="Arial" w:hAnsi="Arial" w:cs="Arial"/>
          <w:sz w:val="28"/>
          <w:szCs w:val="28"/>
        </w:rPr>
        <w:t>Приоритетное использование любых сетей связи и сре</w:t>
      </w:r>
      <w:proofErr w:type="gramStart"/>
      <w:r>
        <w:rPr>
          <w:rFonts w:ascii="Arial" w:hAnsi="Arial" w:cs="Arial"/>
          <w:sz w:val="28"/>
          <w:szCs w:val="28"/>
        </w:rPr>
        <w:t>дств св</w:t>
      </w:r>
      <w:proofErr w:type="gramEnd"/>
      <w:r>
        <w:rPr>
          <w:rFonts w:ascii="Arial" w:hAnsi="Arial" w:cs="Arial"/>
          <w:sz w:val="28"/>
          <w:szCs w:val="28"/>
        </w:rPr>
        <w:t xml:space="preserve">язи, приостановление или ограничение использования этих сетей и средств </w:t>
      </w:r>
      <w:r>
        <w:rPr>
          <w:rFonts w:ascii="Arial" w:hAnsi="Arial" w:cs="Arial"/>
          <w:sz w:val="28"/>
          <w:szCs w:val="28"/>
        </w:rPr>
        <w:lastRenderedPageBreak/>
        <w:t>связи во время чрезвычайных ситуаций осуществляется в порядке, установленном Правительством Российской Федерации.</w:t>
      </w:r>
    </w:p>
    <w:p>
      <w:pPr>
        <w:pStyle w:val="ConsPlusNormal"/>
        <w:widowControl/>
        <w:ind w:firstLine="540"/>
        <w:jc w:val="both"/>
        <w:rPr>
          <w:rFonts w:ascii="Arial" w:hAnsi="Arial" w:cs="Arial"/>
          <w:sz w:val="28"/>
          <w:szCs w:val="28"/>
        </w:rPr>
      </w:pPr>
      <w:r>
        <w:rPr>
          <w:rFonts w:ascii="Arial" w:hAnsi="Arial" w:cs="Arial"/>
          <w:sz w:val="28"/>
          <w:szCs w:val="28"/>
        </w:rPr>
        <w:t>16. Информационное обеспечение в районном  звене ТП РСЧС осуществляется с использованием автоматизированной информационно-управляющей системы, представляющей собой совокупность технических систем, сре</w:t>
      </w:r>
      <w:proofErr w:type="gramStart"/>
      <w:r>
        <w:rPr>
          <w:rFonts w:ascii="Arial" w:hAnsi="Arial" w:cs="Arial"/>
          <w:sz w:val="28"/>
          <w:szCs w:val="28"/>
        </w:rPr>
        <w:t>дств св</w:t>
      </w:r>
      <w:proofErr w:type="gramEnd"/>
      <w:r>
        <w:rPr>
          <w:rFonts w:ascii="Arial" w:hAnsi="Arial" w:cs="Arial"/>
          <w:sz w:val="28"/>
          <w:szCs w:val="28"/>
        </w:rPr>
        <w:t>язи и оповещения, автоматизации и информационных ресурсов, обеспечивающей обмен данными, подготовку, сбор, хранение, обработку, анализ и передачу информации.</w:t>
      </w:r>
    </w:p>
    <w:p>
      <w:pPr>
        <w:pStyle w:val="ConsPlusNormal"/>
        <w:widowControl/>
        <w:ind w:firstLine="540"/>
        <w:jc w:val="both"/>
        <w:rPr>
          <w:rFonts w:ascii="Arial" w:hAnsi="Arial" w:cs="Arial"/>
          <w:sz w:val="28"/>
          <w:szCs w:val="28"/>
        </w:rPr>
      </w:pPr>
      <w:r>
        <w:rPr>
          <w:rFonts w:ascii="Arial" w:hAnsi="Arial" w:cs="Arial"/>
          <w:sz w:val="28"/>
          <w:szCs w:val="28"/>
        </w:rPr>
        <w:t>Сбор и обмен информацией в области защиты населения и территорий           от чрезвычайных ситуаций и обеспечения пожарной безопасности осуществляется муниципальными образованиями Курагинского района Красноярского края            и организациями в порядке, установленном Правительством Российской Федерации.</w:t>
      </w:r>
    </w:p>
    <w:p>
      <w:pPr>
        <w:pStyle w:val="ConsPlusNormal"/>
        <w:widowControl/>
        <w:ind w:firstLine="540"/>
        <w:jc w:val="both"/>
        <w:rPr>
          <w:rFonts w:ascii="Arial" w:hAnsi="Arial" w:cs="Arial"/>
          <w:sz w:val="28"/>
          <w:szCs w:val="28"/>
        </w:rPr>
      </w:pPr>
      <w:r>
        <w:rPr>
          <w:rFonts w:ascii="Arial" w:hAnsi="Arial" w:cs="Arial"/>
          <w:sz w:val="28"/>
          <w:szCs w:val="28"/>
        </w:rPr>
        <w:t>17. Проведение мероприятий по предупреждению и ликвидации чрезвычайных ситуаций природного и техногенного характера в рамках районного звена ТП РСЧС осуществляется  на основе плана действий                    по предупреждению и ликвидации чрезвычайных ситуаций природного и техногенного характера муниципального образования поселок Курагино.</w:t>
      </w:r>
    </w:p>
    <w:p>
      <w:pPr>
        <w:pStyle w:val="ConsPlusNormal"/>
        <w:widowControl/>
        <w:ind w:firstLine="540"/>
        <w:jc w:val="both"/>
        <w:rPr>
          <w:rFonts w:ascii="Arial" w:hAnsi="Arial" w:cs="Arial"/>
          <w:sz w:val="28"/>
          <w:szCs w:val="28"/>
        </w:rPr>
      </w:pPr>
      <w:r>
        <w:rPr>
          <w:rFonts w:ascii="Arial" w:hAnsi="Arial" w:cs="Arial"/>
          <w:sz w:val="28"/>
          <w:szCs w:val="28"/>
        </w:rPr>
        <w:t>Организационно-методическое руководство планированием действий              в рамках районного звена ТП РСЧС осуществляет комиссией по делам гражданской обороны, чрезвычайным ситуациям и обеспечению пожарной безопасности администрации муниципального образования поселок Курагино.</w:t>
      </w:r>
    </w:p>
    <w:p>
      <w:pPr>
        <w:pStyle w:val="ConsPlusNormal"/>
        <w:widowControl/>
        <w:ind w:firstLine="540"/>
        <w:jc w:val="both"/>
        <w:rPr>
          <w:rFonts w:ascii="Arial" w:hAnsi="Arial" w:cs="Arial"/>
          <w:sz w:val="28"/>
          <w:szCs w:val="28"/>
        </w:rPr>
      </w:pPr>
      <w:r>
        <w:rPr>
          <w:rFonts w:ascii="Arial" w:hAnsi="Arial" w:cs="Arial"/>
          <w:sz w:val="28"/>
          <w:szCs w:val="28"/>
        </w:rPr>
        <w:t>18. При отсутствии угрозы возникновения чрезвычайных ситуаций                   на объектах, территориях или акваториях органы управления и силы районного звена ТП РСЧС функционируют в режиме «Повседневная деятельность».</w:t>
      </w:r>
    </w:p>
    <w:p>
      <w:pPr>
        <w:pStyle w:val="ConsPlusNormal"/>
        <w:widowControl/>
        <w:ind w:firstLine="540"/>
        <w:jc w:val="both"/>
        <w:rPr>
          <w:rFonts w:ascii="Arial" w:hAnsi="Arial" w:cs="Arial"/>
          <w:sz w:val="28"/>
          <w:szCs w:val="28"/>
        </w:rPr>
      </w:pPr>
      <w:r>
        <w:rPr>
          <w:rFonts w:ascii="Arial" w:hAnsi="Arial" w:cs="Arial"/>
          <w:sz w:val="28"/>
          <w:szCs w:val="28"/>
        </w:rPr>
        <w:t>Решениями руководителей муниципальных образований района и организаций, на территории которых могут возникнуть или возникли чрезвычайные ситуации либо к полномочиям которых отнесена ликвидация чрезвычайных ситуаций, для соответствующих органов управления и сил территориальной подсистемы может устанавливаться один из следующих режимов функционирования:</w:t>
      </w:r>
    </w:p>
    <w:p>
      <w:pPr>
        <w:pStyle w:val="ConsPlusNormal"/>
        <w:widowControl/>
        <w:ind w:firstLine="540"/>
        <w:jc w:val="both"/>
        <w:rPr>
          <w:rFonts w:ascii="Arial" w:hAnsi="Arial" w:cs="Arial"/>
          <w:sz w:val="28"/>
          <w:szCs w:val="28"/>
        </w:rPr>
      </w:pPr>
      <w:r>
        <w:rPr>
          <w:rFonts w:ascii="Arial" w:hAnsi="Arial" w:cs="Arial"/>
          <w:sz w:val="28"/>
          <w:szCs w:val="28"/>
        </w:rPr>
        <w:t>режим повышенной готовности - при угрозе возникновения чрезвычайных ситуаций;</w:t>
      </w:r>
    </w:p>
    <w:p>
      <w:pPr>
        <w:pStyle w:val="ConsPlusNormal"/>
        <w:widowControl/>
        <w:ind w:firstLine="540"/>
        <w:jc w:val="both"/>
        <w:rPr>
          <w:rFonts w:ascii="Arial" w:hAnsi="Arial" w:cs="Arial"/>
          <w:sz w:val="28"/>
          <w:szCs w:val="28"/>
        </w:rPr>
      </w:pPr>
      <w:r>
        <w:rPr>
          <w:rFonts w:ascii="Arial" w:hAnsi="Arial" w:cs="Arial"/>
          <w:sz w:val="28"/>
          <w:szCs w:val="28"/>
        </w:rPr>
        <w:t>режим чрезвычайной ситуации - при возникновении и ликвидации чрезвычайных ситуаций.</w:t>
      </w:r>
    </w:p>
    <w:p>
      <w:pPr>
        <w:ind w:firstLine="720"/>
        <w:jc w:val="both"/>
        <w:rPr>
          <w:rFonts w:ascii="Arial" w:hAnsi="Arial" w:cs="Arial"/>
          <w:sz w:val="28"/>
          <w:szCs w:val="28"/>
        </w:rPr>
      </w:pPr>
      <w:r>
        <w:rPr>
          <w:rFonts w:ascii="Arial" w:hAnsi="Arial" w:cs="Arial"/>
          <w:sz w:val="28"/>
          <w:szCs w:val="28"/>
        </w:rPr>
        <w:t xml:space="preserve">19. </w:t>
      </w:r>
      <w:proofErr w:type="gramStart"/>
      <w:r>
        <w:rPr>
          <w:rFonts w:ascii="Arial" w:hAnsi="Arial" w:cs="Arial"/>
          <w:sz w:val="28"/>
          <w:szCs w:val="28"/>
        </w:rPr>
        <w:t>При введении режима повышенной готовности или чрезвычайной ситуации в зависимости от последствий чрезвычайной ситуации, привлекаемых к предупреждению и ликвидации чрезвычайной ситуации сил и средств районного звена ТП РСЧС, классификации чрезвычайных ситуаций и характера развития чрезвычайной ситуации, а также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w:t>
      </w:r>
      <w:proofErr w:type="gramEnd"/>
      <w:r>
        <w:rPr>
          <w:rFonts w:ascii="Arial" w:hAnsi="Arial" w:cs="Arial"/>
          <w:sz w:val="28"/>
          <w:szCs w:val="28"/>
        </w:rPr>
        <w:t xml:space="preserve"> из </w:t>
      </w:r>
      <w:r>
        <w:rPr>
          <w:rFonts w:ascii="Arial" w:hAnsi="Arial" w:cs="Arial"/>
          <w:sz w:val="28"/>
          <w:szCs w:val="28"/>
        </w:rPr>
        <w:lastRenderedPageBreak/>
        <w:t>следующих уровней реагирования:</w:t>
      </w:r>
    </w:p>
    <w:p>
      <w:pPr>
        <w:ind w:firstLine="720"/>
        <w:jc w:val="both"/>
        <w:rPr>
          <w:rFonts w:ascii="Arial" w:hAnsi="Arial" w:cs="Arial"/>
          <w:sz w:val="28"/>
          <w:szCs w:val="28"/>
        </w:rPr>
      </w:pPr>
      <w:bookmarkStart w:id="2" w:name="sub_110257"/>
      <w:r>
        <w:rPr>
          <w:rFonts w:ascii="Arial" w:hAnsi="Arial" w:cs="Arial"/>
          <w:sz w:val="28"/>
          <w:szCs w:val="28"/>
        </w:rPr>
        <w:t>объектовый уровень реагирования - решением руководителя организации при ликвидации чрезвычайной ситуации силами и средствами организации, оказавшейся в зоне чрезвычайной ситуации, если зона чрезвычайной ситуации находится в пределах территории данной организации;</w:t>
      </w:r>
    </w:p>
    <w:p>
      <w:pPr>
        <w:ind w:firstLine="720"/>
        <w:jc w:val="both"/>
        <w:rPr>
          <w:rFonts w:ascii="Arial" w:hAnsi="Arial" w:cs="Arial"/>
          <w:sz w:val="28"/>
          <w:szCs w:val="28"/>
        </w:rPr>
      </w:pPr>
      <w:bookmarkStart w:id="3" w:name="sub_110258"/>
      <w:bookmarkEnd w:id="2"/>
      <w:r>
        <w:rPr>
          <w:rFonts w:ascii="Arial" w:hAnsi="Arial" w:cs="Arial"/>
          <w:sz w:val="28"/>
          <w:szCs w:val="28"/>
        </w:rPr>
        <w:t>местный уровень реагирования:</w:t>
      </w:r>
    </w:p>
    <w:bookmarkEnd w:id="3"/>
    <w:p>
      <w:pPr>
        <w:ind w:firstLine="720"/>
        <w:jc w:val="both"/>
        <w:rPr>
          <w:rFonts w:ascii="Arial" w:hAnsi="Arial" w:cs="Arial"/>
          <w:sz w:val="28"/>
          <w:szCs w:val="28"/>
        </w:rPr>
      </w:pPr>
      <w:r>
        <w:rPr>
          <w:rFonts w:ascii="Arial" w:hAnsi="Arial" w:cs="Arial"/>
          <w:sz w:val="28"/>
          <w:szCs w:val="28"/>
        </w:rPr>
        <w:t>решением главы поселения при ликвидации чрезвычайной ситуации силами и средствами организаций и органов местного самоуправления, оказавшихся в зоне чрезвычайной ситуации, которая затрагивает территорию одного поселения;</w:t>
      </w:r>
    </w:p>
    <w:p>
      <w:pPr>
        <w:ind w:firstLine="720"/>
        <w:jc w:val="both"/>
        <w:rPr>
          <w:rFonts w:ascii="Arial" w:hAnsi="Arial" w:cs="Arial"/>
          <w:sz w:val="28"/>
          <w:szCs w:val="28"/>
        </w:rPr>
      </w:pPr>
      <w:proofErr w:type="gramStart"/>
      <w:r>
        <w:rPr>
          <w:rFonts w:ascii="Arial" w:hAnsi="Arial" w:cs="Arial"/>
          <w:sz w:val="28"/>
          <w:szCs w:val="28"/>
        </w:rPr>
        <w:t>решением Главы Курагинского района Красноярского края при ликвидации чрезвычайной ситуации силами и средствами организаций и органов местного самоуправления, оказавшихся в зоне чрезвычайной ситуации, которая затрагивает межселенную территорию, либо территории двух и более поселений, либо территории поселений и межселенную территорию, если зона чрезвычайной ситуации находится в пределах территории Курагинского района Красноярского края;</w:t>
      </w:r>
      <w:proofErr w:type="gramEnd"/>
    </w:p>
    <w:p>
      <w:pPr>
        <w:pStyle w:val="ConsPlusNormal"/>
        <w:widowControl/>
        <w:ind w:firstLine="540"/>
        <w:jc w:val="both"/>
        <w:rPr>
          <w:rFonts w:ascii="Arial" w:hAnsi="Arial" w:cs="Arial"/>
          <w:sz w:val="28"/>
          <w:szCs w:val="28"/>
        </w:rPr>
      </w:pPr>
      <w:r>
        <w:rPr>
          <w:rFonts w:ascii="Arial" w:hAnsi="Arial" w:cs="Arial"/>
          <w:sz w:val="28"/>
          <w:szCs w:val="28"/>
        </w:rPr>
        <w:t>20. Решениями Главы  муниципального образования поселок Курагино  Красноярского края и руководителей организаций о введении для соответствующих органов управления и сил районного звена  ТП РСЧС режима повышенной готовности или режима чрезвычайной ситуации определяются:</w:t>
      </w:r>
    </w:p>
    <w:p>
      <w:pPr>
        <w:pStyle w:val="ConsPlusNormal"/>
        <w:widowControl/>
        <w:ind w:firstLine="540"/>
        <w:jc w:val="both"/>
        <w:rPr>
          <w:rFonts w:ascii="Arial" w:hAnsi="Arial" w:cs="Arial"/>
          <w:sz w:val="28"/>
          <w:szCs w:val="28"/>
        </w:rPr>
      </w:pPr>
      <w:r>
        <w:rPr>
          <w:rFonts w:ascii="Arial" w:hAnsi="Arial" w:cs="Arial"/>
          <w:sz w:val="28"/>
          <w:szCs w:val="28"/>
        </w:rPr>
        <w:t>обстоятельства, послужившие основанием для введения режима повышенной готовности или режима чрезвычайной ситуации;</w:t>
      </w:r>
    </w:p>
    <w:p>
      <w:pPr>
        <w:pStyle w:val="ConsPlusNormal"/>
        <w:widowControl/>
        <w:ind w:firstLine="540"/>
        <w:jc w:val="both"/>
        <w:rPr>
          <w:rFonts w:ascii="Arial" w:hAnsi="Arial" w:cs="Arial"/>
          <w:sz w:val="28"/>
          <w:szCs w:val="28"/>
        </w:rPr>
      </w:pPr>
      <w:r>
        <w:rPr>
          <w:rFonts w:ascii="Arial" w:hAnsi="Arial" w:cs="Arial"/>
          <w:sz w:val="28"/>
          <w:szCs w:val="28"/>
        </w:rPr>
        <w:t>границы территории</w:t>
      </w:r>
      <w:proofErr w:type="gramStart"/>
      <w:r>
        <w:rPr>
          <w:rFonts w:ascii="Arial" w:hAnsi="Arial" w:cs="Arial"/>
          <w:sz w:val="28"/>
          <w:szCs w:val="28"/>
        </w:rPr>
        <w:t xml:space="preserve"> ,</w:t>
      </w:r>
      <w:proofErr w:type="gramEnd"/>
      <w:r>
        <w:rPr>
          <w:rFonts w:ascii="Arial" w:hAnsi="Arial" w:cs="Arial"/>
          <w:sz w:val="28"/>
          <w:szCs w:val="28"/>
        </w:rPr>
        <w:t xml:space="preserve"> на которой может возникнуть чрезвычайная ситуация, или границы зоны чрезвычайной ситуации;</w:t>
      </w:r>
    </w:p>
    <w:p>
      <w:pPr>
        <w:pStyle w:val="ConsPlusNormal"/>
        <w:widowControl/>
        <w:ind w:firstLine="540"/>
        <w:jc w:val="both"/>
        <w:rPr>
          <w:rFonts w:ascii="Arial" w:hAnsi="Arial" w:cs="Arial"/>
          <w:sz w:val="28"/>
          <w:szCs w:val="28"/>
        </w:rPr>
      </w:pPr>
      <w:r>
        <w:rPr>
          <w:rFonts w:ascii="Arial" w:hAnsi="Arial" w:cs="Arial"/>
          <w:sz w:val="28"/>
          <w:szCs w:val="28"/>
        </w:rPr>
        <w:t>силы и средства, привлекаемые к проведению мероприятий по предупреждению и ликвидации чрезвычайной ситуации;</w:t>
      </w:r>
    </w:p>
    <w:p>
      <w:pPr>
        <w:pStyle w:val="ConsPlusNormal"/>
        <w:widowControl/>
        <w:ind w:firstLine="540"/>
        <w:jc w:val="both"/>
        <w:rPr>
          <w:rFonts w:ascii="Arial" w:hAnsi="Arial" w:cs="Arial"/>
          <w:sz w:val="28"/>
          <w:szCs w:val="28"/>
        </w:rPr>
      </w:pPr>
      <w:r>
        <w:rPr>
          <w:rFonts w:ascii="Arial" w:hAnsi="Arial" w:cs="Arial"/>
          <w:sz w:val="28"/>
          <w:szCs w:val="28"/>
        </w:rPr>
        <w:t>перечень мер по обеспечению защиты населения от чрезвычайной ситуации или организации работ по ее ликвидации;</w:t>
      </w:r>
    </w:p>
    <w:p>
      <w:pPr>
        <w:pStyle w:val="ConsPlusNormal"/>
        <w:widowControl/>
        <w:ind w:firstLine="540"/>
        <w:jc w:val="both"/>
        <w:rPr>
          <w:rFonts w:ascii="Arial" w:hAnsi="Arial" w:cs="Arial"/>
          <w:sz w:val="28"/>
          <w:szCs w:val="28"/>
        </w:rPr>
      </w:pPr>
      <w:r>
        <w:rPr>
          <w:rFonts w:ascii="Arial" w:hAnsi="Arial" w:cs="Arial"/>
          <w:sz w:val="28"/>
          <w:szCs w:val="28"/>
        </w:rPr>
        <w:t>должностные лица, ответственные за осуществление мероприятий по предупреждению чрезвычайной ситуации, или руководитель работ по ликвидации чрезвычайной ситуации.</w:t>
      </w:r>
    </w:p>
    <w:p>
      <w:pPr>
        <w:pStyle w:val="ConsPlusNormal"/>
        <w:widowControl/>
        <w:ind w:firstLine="540"/>
        <w:jc w:val="both"/>
        <w:rPr>
          <w:rFonts w:ascii="Arial" w:hAnsi="Arial" w:cs="Arial"/>
          <w:sz w:val="28"/>
          <w:szCs w:val="28"/>
        </w:rPr>
      </w:pPr>
      <w:r>
        <w:rPr>
          <w:rFonts w:ascii="Arial" w:hAnsi="Arial" w:cs="Arial"/>
          <w:sz w:val="28"/>
          <w:szCs w:val="28"/>
        </w:rPr>
        <w:t>21.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по решению главой муниципального образования поселок Курагино  Красноярского края или руководителя организации отменяют установленные режимы функционирования органов управления и сил территориальной подсистемы.</w:t>
      </w:r>
    </w:p>
    <w:p>
      <w:pPr>
        <w:pStyle w:val="ConsPlusNormal"/>
        <w:widowControl/>
        <w:ind w:firstLine="540"/>
        <w:jc w:val="both"/>
        <w:rPr>
          <w:rFonts w:ascii="Arial" w:hAnsi="Arial" w:cs="Arial"/>
          <w:sz w:val="28"/>
          <w:szCs w:val="28"/>
        </w:rPr>
      </w:pPr>
      <w:r>
        <w:rPr>
          <w:rFonts w:ascii="Arial" w:hAnsi="Arial" w:cs="Arial"/>
          <w:sz w:val="28"/>
          <w:szCs w:val="28"/>
        </w:rPr>
        <w:t xml:space="preserve">22. </w:t>
      </w:r>
      <w:proofErr w:type="gramStart"/>
      <w:r>
        <w:rPr>
          <w:rFonts w:ascii="Arial" w:hAnsi="Arial" w:cs="Arial"/>
          <w:sz w:val="28"/>
          <w:szCs w:val="28"/>
        </w:rPr>
        <w:t xml:space="preserve">О принятых решениях главой муниципального образования поселок Курагино  Красноярского края  или руководителя организации о введении на конкретной территории соответствующих режимов функционирования органов управления и сил районного звена ТП РСЧС, а </w:t>
      </w:r>
      <w:r>
        <w:rPr>
          <w:rFonts w:ascii="Arial" w:hAnsi="Arial" w:cs="Arial"/>
          <w:sz w:val="28"/>
          <w:szCs w:val="28"/>
        </w:rPr>
        <w:lastRenderedPageBreak/>
        <w:t>также мерах по обеспечению безопасности населения соответствующие муниципальные образования района и администрации организаций должны информировать население с использованием возможностей средств массовой информации и других каналов связи.</w:t>
      </w:r>
      <w:proofErr w:type="gramEnd"/>
    </w:p>
    <w:p>
      <w:pPr>
        <w:pStyle w:val="ConsPlusNormal"/>
        <w:widowControl/>
        <w:ind w:firstLine="540"/>
        <w:jc w:val="both"/>
        <w:rPr>
          <w:rFonts w:ascii="Arial" w:hAnsi="Arial" w:cs="Arial"/>
          <w:sz w:val="28"/>
          <w:szCs w:val="28"/>
        </w:rPr>
      </w:pPr>
      <w:r>
        <w:rPr>
          <w:rFonts w:ascii="Arial" w:hAnsi="Arial" w:cs="Arial"/>
          <w:sz w:val="28"/>
          <w:szCs w:val="28"/>
        </w:rPr>
        <w:t>23. Основными мероприятиями, проводимыми органами управления и силами районного звена ТП РСЧС, являются:</w:t>
      </w:r>
    </w:p>
    <w:p>
      <w:pPr>
        <w:pStyle w:val="ConsPlusNormal"/>
        <w:widowControl/>
        <w:ind w:firstLine="540"/>
        <w:jc w:val="both"/>
        <w:rPr>
          <w:rFonts w:ascii="Arial" w:hAnsi="Arial" w:cs="Arial"/>
          <w:sz w:val="28"/>
          <w:szCs w:val="28"/>
        </w:rPr>
      </w:pPr>
      <w:r>
        <w:rPr>
          <w:rFonts w:ascii="Arial" w:hAnsi="Arial" w:cs="Arial"/>
          <w:sz w:val="28"/>
          <w:szCs w:val="28"/>
        </w:rPr>
        <w:t>а) в режиме повседневной деятельности:</w:t>
      </w:r>
    </w:p>
    <w:p>
      <w:pPr>
        <w:pStyle w:val="ConsPlusNormal"/>
        <w:widowControl/>
        <w:ind w:firstLine="540"/>
        <w:jc w:val="both"/>
        <w:rPr>
          <w:rFonts w:ascii="Arial" w:hAnsi="Arial" w:cs="Arial"/>
          <w:sz w:val="28"/>
          <w:szCs w:val="28"/>
        </w:rPr>
      </w:pPr>
      <w:r>
        <w:rPr>
          <w:rFonts w:ascii="Arial" w:hAnsi="Arial" w:cs="Arial"/>
          <w:sz w:val="28"/>
          <w:szCs w:val="28"/>
        </w:rPr>
        <w:t>изучение состояния окружающей среды и прогнозирование чрезвычайных ситуаций;</w:t>
      </w:r>
    </w:p>
    <w:p>
      <w:pPr>
        <w:pStyle w:val="ConsPlusNormal"/>
        <w:widowControl/>
        <w:ind w:firstLine="540"/>
        <w:jc w:val="both"/>
        <w:rPr>
          <w:rFonts w:ascii="Arial" w:hAnsi="Arial" w:cs="Arial"/>
          <w:sz w:val="28"/>
          <w:szCs w:val="28"/>
        </w:rPr>
      </w:pPr>
      <w:r>
        <w:rPr>
          <w:rFonts w:ascii="Arial" w:hAnsi="Arial" w:cs="Arial"/>
          <w:sz w:val="28"/>
          <w:szCs w:val="28"/>
        </w:rPr>
        <w:t>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pPr>
        <w:pStyle w:val="ConsPlusNormal"/>
        <w:widowControl/>
        <w:ind w:firstLine="540"/>
        <w:jc w:val="both"/>
        <w:rPr>
          <w:rFonts w:ascii="Arial" w:hAnsi="Arial" w:cs="Arial"/>
          <w:sz w:val="28"/>
          <w:szCs w:val="28"/>
        </w:rPr>
      </w:pPr>
      <w:r>
        <w:rPr>
          <w:rFonts w:ascii="Arial" w:hAnsi="Arial" w:cs="Arial"/>
          <w:sz w:val="28"/>
          <w:szCs w:val="28"/>
        </w:rP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pPr>
        <w:pStyle w:val="ConsPlusNormal"/>
        <w:widowControl/>
        <w:ind w:firstLine="540"/>
        <w:jc w:val="both"/>
        <w:rPr>
          <w:rFonts w:ascii="Arial" w:hAnsi="Arial" w:cs="Arial"/>
          <w:sz w:val="28"/>
          <w:szCs w:val="28"/>
        </w:rPr>
      </w:pPr>
      <w:r>
        <w:rPr>
          <w:rFonts w:ascii="Arial" w:hAnsi="Arial" w:cs="Arial"/>
          <w:sz w:val="28"/>
          <w:szCs w:val="28"/>
        </w:rPr>
        <w:t>планирование действий органов управления и сил районного звена ТП РЧС, организация подготовки и обеспечения их деятельности;</w:t>
      </w:r>
    </w:p>
    <w:p>
      <w:pPr>
        <w:pStyle w:val="ConsPlusNormal"/>
        <w:widowControl/>
        <w:ind w:firstLine="540"/>
        <w:jc w:val="both"/>
        <w:rPr>
          <w:rFonts w:ascii="Arial" w:hAnsi="Arial" w:cs="Arial"/>
          <w:sz w:val="28"/>
          <w:szCs w:val="28"/>
        </w:rPr>
      </w:pPr>
      <w:r>
        <w:rPr>
          <w:rFonts w:ascii="Arial" w:hAnsi="Arial" w:cs="Arial"/>
          <w:sz w:val="28"/>
          <w:szCs w:val="28"/>
        </w:rPr>
        <w:t>подготовка населения к действиям в чрезвычайных ситуациях;</w:t>
      </w:r>
    </w:p>
    <w:p>
      <w:pPr>
        <w:pStyle w:val="ConsPlusNormal"/>
        <w:widowControl/>
        <w:ind w:firstLine="540"/>
        <w:jc w:val="both"/>
        <w:rPr>
          <w:rFonts w:ascii="Arial" w:hAnsi="Arial" w:cs="Arial"/>
          <w:sz w:val="28"/>
          <w:szCs w:val="28"/>
        </w:rPr>
      </w:pPr>
      <w:r>
        <w:rPr>
          <w:rFonts w:ascii="Arial" w:hAnsi="Arial" w:cs="Arial"/>
          <w:sz w:val="28"/>
          <w:szCs w:val="28"/>
        </w:rPr>
        <w:t>пропаганда знаний в области защиты населения и территорий                          от чрезвычайных ситуаций и обеспечения пожарной безопасности;</w:t>
      </w:r>
    </w:p>
    <w:p>
      <w:pPr>
        <w:pStyle w:val="ConsPlusNormal"/>
        <w:widowControl/>
        <w:ind w:firstLine="540"/>
        <w:jc w:val="both"/>
        <w:rPr>
          <w:rFonts w:ascii="Arial" w:hAnsi="Arial" w:cs="Arial"/>
          <w:sz w:val="28"/>
          <w:szCs w:val="28"/>
        </w:rPr>
      </w:pPr>
      <w:r>
        <w:rPr>
          <w:rFonts w:ascii="Arial" w:hAnsi="Arial" w:cs="Arial"/>
          <w:sz w:val="28"/>
          <w:szCs w:val="28"/>
        </w:rPr>
        <w:t>руководство созданием, размещением, хранением и восполнением резервов материальных ресурсов для ликвидации чрезвычайных ситуаций;</w:t>
      </w:r>
    </w:p>
    <w:p>
      <w:pPr>
        <w:pStyle w:val="ConsPlusNormal"/>
        <w:widowControl/>
        <w:ind w:firstLine="540"/>
        <w:jc w:val="both"/>
        <w:rPr>
          <w:rFonts w:ascii="Arial" w:hAnsi="Arial" w:cs="Arial"/>
          <w:sz w:val="28"/>
          <w:szCs w:val="28"/>
        </w:rPr>
      </w:pPr>
      <w:r>
        <w:rPr>
          <w:rFonts w:ascii="Arial" w:hAnsi="Arial" w:cs="Arial"/>
          <w:sz w:val="28"/>
          <w:szCs w:val="28"/>
        </w:rPr>
        <w:t>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pPr>
        <w:pStyle w:val="ConsPlusNormal"/>
        <w:widowControl/>
        <w:ind w:firstLine="540"/>
        <w:jc w:val="both"/>
        <w:rPr>
          <w:rFonts w:ascii="Arial" w:hAnsi="Arial" w:cs="Arial"/>
          <w:sz w:val="28"/>
          <w:szCs w:val="28"/>
        </w:rPr>
      </w:pPr>
      <w:r>
        <w:rPr>
          <w:rFonts w:ascii="Arial" w:hAnsi="Arial" w:cs="Arial"/>
          <w:sz w:val="28"/>
          <w:szCs w:val="28"/>
        </w:rPr>
        <w:t>осуществление в пределах своих полномочий необходимых видов страхования;</w:t>
      </w:r>
    </w:p>
    <w:p>
      <w:pPr>
        <w:pStyle w:val="ConsPlusNormal"/>
        <w:widowControl/>
        <w:ind w:firstLine="540"/>
        <w:jc w:val="both"/>
        <w:rPr>
          <w:rFonts w:ascii="Arial" w:hAnsi="Arial" w:cs="Arial"/>
          <w:sz w:val="28"/>
          <w:szCs w:val="28"/>
        </w:rPr>
      </w:pPr>
      <w:r>
        <w:rPr>
          <w:rFonts w:ascii="Arial" w:hAnsi="Arial" w:cs="Arial"/>
          <w:sz w:val="28"/>
          <w:szCs w:val="28"/>
        </w:rPr>
        <w:t>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pPr>
        <w:pStyle w:val="ConsPlusNormal"/>
        <w:widowControl/>
        <w:ind w:firstLine="540"/>
        <w:jc w:val="both"/>
        <w:rPr>
          <w:rFonts w:ascii="Arial" w:hAnsi="Arial" w:cs="Arial"/>
          <w:sz w:val="28"/>
          <w:szCs w:val="28"/>
        </w:rPr>
      </w:pPr>
      <w:r>
        <w:rPr>
          <w:rFonts w:ascii="Arial" w:hAnsi="Arial" w:cs="Arial"/>
          <w:sz w:val="28"/>
          <w:szCs w:val="28"/>
        </w:rPr>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pPr>
        <w:pStyle w:val="ConsPlusNormal"/>
        <w:widowControl/>
        <w:ind w:firstLine="540"/>
        <w:jc w:val="both"/>
        <w:rPr>
          <w:rFonts w:ascii="Arial" w:hAnsi="Arial" w:cs="Arial"/>
          <w:sz w:val="28"/>
          <w:szCs w:val="28"/>
        </w:rPr>
      </w:pPr>
      <w:r>
        <w:rPr>
          <w:rFonts w:ascii="Arial" w:hAnsi="Arial" w:cs="Arial"/>
          <w:sz w:val="28"/>
          <w:szCs w:val="28"/>
        </w:rPr>
        <w:t>б) в режиме повышенной готовности:</w:t>
      </w:r>
    </w:p>
    <w:p>
      <w:pPr>
        <w:pStyle w:val="ConsPlusNormal"/>
        <w:widowControl/>
        <w:ind w:firstLine="540"/>
        <w:jc w:val="both"/>
        <w:rPr>
          <w:rFonts w:ascii="Arial" w:hAnsi="Arial" w:cs="Arial"/>
          <w:sz w:val="28"/>
          <w:szCs w:val="28"/>
        </w:rPr>
      </w:pPr>
      <w:r>
        <w:rPr>
          <w:rFonts w:ascii="Arial" w:hAnsi="Arial" w:cs="Arial"/>
          <w:sz w:val="28"/>
          <w:szCs w:val="28"/>
        </w:rPr>
        <w:t>усиление контроля над состоянием окружающей среды, прогнозирование возникновения чрезвычайных ситуаций и их последствий;</w:t>
      </w:r>
    </w:p>
    <w:p>
      <w:pPr>
        <w:pStyle w:val="ConsPlusNormal"/>
        <w:widowControl/>
        <w:ind w:firstLine="540"/>
        <w:jc w:val="both"/>
        <w:rPr>
          <w:rFonts w:ascii="Arial" w:hAnsi="Arial" w:cs="Arial"/>
          <w:sz w:val="28"/>
          <w:szCs w:val="28"/>
        </w:rPr>
      </w:pPr>
      <w:r>
        <w:rPr>
          <w:rFonts w:ascii="Arial" w:hAnsi="Arial" w:cs="Arial"/>
          <w:sz w:val="28"/>
          <w:szCs w:val="28"/>
        </w:rPr>
        <w:t>введение при необходимости круглосуточного дежурства руководителей          и должностных лиц органов управления и сил районного звена ТП РСЧС на стационарных пунктах управления;</w:t>
      </w:r>
    </w:p>
    <w:p>
      <w:pPr>
        <w:pStyle w:val="ConsPlusNormal"/>
        <w:widowControl/>
        <w:ind w:firstLine="540"/>
        <w:jc w:val="both"/>
        <w:rPr>
          <w:rFonts w:ascii="Arial" w:hAnsi="Arial" w:cs="Arial"/>
          <w:sz w:val="28"/>
          <w:szCs w:val="28"/>
        </w:rPr>
      </w:pPr>
      <w:r>
        <w:rPr>
          <w:rFonts w:ascii="Arial" w:hAnsi="Arial" w:cs="Arial"/>
          <w:sz w:val="28"/>
          <w:szCs w:val="28"/>
        </w:rPr>
        <w:lastRenderedPageBreak/>
        <w:t>непрерывный сбор, обработка и передача органам управления и силам районного звена территориальной подсистемы края данных о прогнозируемых чрезвычайных ситуациях, информирование населения о приемах и способах защиты от них;</w:t>
      </w:r>
    </w:p>
    <w:p>
      <w:pPr>
        <w:pStyle w:val="ConsPlusNormal"/>
        <w:widowControl/>
        <w:ind w:firstLine="540"/>
        <w:jc w:val="both"/>
        <w:rPr>
          <w:rFonts w:ascii="Arial" w:hAnsi="Arial" w:cs="Arial"/>
          <w:sz w:val="28"/>
          <w:szCs w:val="28"/>
        </w:rPr>
      </w:pPr>
      <w:r>
        <w:rPr>
          <w:rFonts w:ascii="Arial" w:hAnsi="Arial" w:cs="Arial"/>
          <w:sz w:val="28"/>
          <w:szCs w:val="28"/>
        </w:rP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pPr>
        <w:pStyle w:val="ConsPlusNormal"/>
        <w:widowControl/>
        <w:ind w:firstLine="540"/>
        <w:jc w:val="both"/>
        <w:rPr>
          <w:rFonts w:ascii="Arial" w:hAnsi="Arial" w:cs="Arial"/>
          <w:sz w:val="28"/>
          <w:szCs w:val="28"/>
        </w:rPr>
      </w:pPr>
      <w:r>
        <w:rPr>
          <w:rFonts w:ascii="Arial" w:hAnsi="Arial" w:cs="Arial"/>
          <w:sz w:val="28"/>
          <w:szCs w:val="28"/>
        </w:rPr>
        <w:t>уточнение планов действий (взаимодействия) по предупреждению                   и ликвидации чрезвычайных ситуаций и иных документов;</w:t>
      </w:r>
    </w:p>
    <w:p>
      <w:pPr>
        <w:pStyle w:val="ConsPlusNormal"/>
        <w:widowControl/>
        <w:ind w:firstLine="540"/>
        <w:jc w:val="both"/>
        <w:rPr>
          <w:rFonts w:ascii="Arial" w:hAnsi="Arial" w:cs="Arial"/>
          <w:sz w:val="28"/>
          <w:szCs w:val="28"/>
        </w:rPr>
      </w:pPr>
      <w:r>
        <w:rPr>
          <w:rFonts w:ascii="Arial" w:hAnsi="Arial" w:cs="Arial"/>
          <w:sz w:val="28"/>
          <w:szCs w:val="28"/>
        </w:rPr>
        <w:t>приведение при необходимости сил и средств районного звена ТП РСЧС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pPr>
        <w:pStyle w:val="ConsPlusNormal"/>
        <w:widowControl/>
        <w:ind w:firstLine="540"/>
        <w:jc w:val="both"/>
        <w:rPr>
          <w:rFonts w:ascii="Arial" w:hAnsi="Arial" w:cs="Arial"/>
          <w:sz w:val="28"/>
          <w:szCs w:val="28"/>
        </w:rPr>
      </w:pPr>
      <w:r>
        <w:rPr>
          <w:rFonts w:ascii="Arial" w:hAnsi="Arial" w:cs="Arial"/>
          <w:sz w:val="28"/>
          <w:szCs w:val="28"/>
        </w:rPr>
        <w:t>восполнение при необходимости резервов материальных ресурсов, созданных для ликвидации чрезвычайных ситуаций;</w:t>
      </w:r>
    </w:p>
    <w:p>
      <w:pPr>
        <w:pStyle w:val="ConsPlusNormal"/>
        <w:widowControl/>
        <w:ind w:firstLine="540"/>
        <w:jc w:val="both"/>
        <w:rPr>
          <w:rFonts w:ascii="Arial" w:hAnsi="Arial" w:cs="Arial"/>
          <w:sz w:val="28"/>
          <w:szCs w:val="28"/>
        </w:rPr>
      </w:pPr>
      <w:r>
        <w:rPr>
          <w:rFonts w:ascii="Arial" w:hAnsi="Arial" w:cs="Arial"/>
          <w:sz w:val="28"/>
          <w:szCs w:val="28"/>
        </w:rPr>
        <w:t>проведение при необходимости эвакуационных мероприятий;</w:t>
      </w:r>
    </w:p>
    <w:p>
      <w:pPr>
        <w:pStyle w:val="ConsPlusNormal"/>
        <w:widowControl/>
        <w:ind w:firstLine="540"/>
        <w:jc w:val="both"/>
        <w:rPr>
          <w:rFonts w:ascii="Arial" w:hAnsi="Arial" w:cs="Arial"/>
          <w:sz w:val="28"/>
          <w:szCs w:val="28"/>
        </w:rPr>
      </w:pPr>
      <w:r>
        <w:rPr>
          <w:rFonts w:ascii="Arial" w:hAnsi="Arial" w:cs="Arial"/>
          <w:sz w:val="28"/>
          <w:szCs w:val="28"/>
        </w:rPr>
        <w:t>в) в режиме чрезвычайной ситуации:</w:t>
      </w:r>
    </w:p>
    <w:p>
      <w:pPr>
        <w:pStyle w:val="ConsPlusNormal"/>
        <w:widowControl/>
        <w:ind w:firstLine="540"/>
        <w:jc w:val="both"/>
        <w:rPr>
          <w:rFonts w:ascii="Arial" w:hAnsi="Arial" w:cs="Arial"/>
          <w:sz w:val="28"/>
          <w:szCs w:val="28"/>
        </w:rPr>
      </w:pPr>
      <w:r>
        <w:rPr>
          <w:rFonts w:ascii="Arial" w:hAnsi="Arial" w:cs="Arial"/>
          <w:sz w:val="28"/>
          <w:szCs w:val="28"/>
        </w:rPr>
        <w:t>непрерывный контроль над состоянием окружающей среды, прогнозирование развития возникших чрезвычайных ситуаций и их последствий;</w:t>
      </w:r>
    </w:p>
    <w:p>
      <w:pPr>
        <w:pStyle w:val="ConsPlusNormal"/>
        <w:widowControl/>
        <w:ind w:firstLine="540"/>
        <w:jc w:val="both"/>
        <w:rPr>
          <w:rFonts w:ascii="Arial" w:hAnsi="Arial" w:cs="Arial"/>
          <w:sz w:val="28"/>
          <w:szCs w:val="28"/>
        </w:rPr>
      </w:pPr>
      <w:r>
        <w:rPr>
          <w:rFonts w:ascii="Arial" w:hAnsi="Arial" w:cs="Arial"/>
          <w:sz w:val="28"/>
          <w:szCs w:val="28"/>
        </w:rPr>
        <w:t>оповещение руководителей территориальных органов федеральных органов исполнительной власти, органов исполнительной власти края, муниципальных образований района и организаций, а также населения о возникших чрезвычайных ситуациях;</w:t>
      </w:r>
    </w:p>
    <w:p>
      <w:pPr>
        <w:pStyle w:val="ConsPlusNormal"/>
        <w:widowControl/>
        <w:ind w:firstLine="540"/>
        <w:jc w:val="both"/>
        <w:rPr>
          <w:rFonts w:ascii="Arial" w:hAnsi="Arial" w:cs="Arial"/>
          <w:sz w:val="28"/>
          <w:szCs w:val="28"/>
        </w:rPr>
      </w:pPr>
      <w:r>
        <w:rPr>
          <w:rFonts w:ascii="Arial" w:hAnsi="Arial" w:cs="Arial"/>
          <w:sz w:val="28"/>
          <w:szCs w:val="28"/>
        </w:rPr>
        <w:t>проведение мероприятий по защите населения и территорий от чрезвычайных ситуаций;</w:t>
      </w:r>
    </w:p>
    <w:p>
      <w:pPr>
        <w:pStyle w:val="ConsPlusNormal"/>
        <w:widowControl/>
        <w:ind w:firstLine="540"/>
        <w:jc w:val="both"/>
        <w:rPr>
          <w:rFonts w:ascii="Arial" w:hAnsi="Arial" w:cs="Arial"/>
          <w:sz w:val="28"/>
          <w:szCs w:val="28"/>
        </w:rPr>
      </w:pPr>
      <w:r>
        <w:rPr>
          <w:rFonts w:ascii="Arial" w:hAnsi="Arial" w:cs="Arial"/>
          <w:sz w:val="28"/>
          <w:szCs w:val="28"/>
        </w:rPr>
        <w:t>организация работ по ликвидации чрезвычайных ситуаций и всестороннему обеспечению действий сил и средств районного звена территориальной подсистемы края,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pPr>
        <w:pStyle w:val="ConsPlusNormal"/>
        <w:widowControl/>
        <w:ind w:firstLine="540"/>
        <w:jc w:val="both"/>
        <w:rPr>
          <w:rFonts w:ascii="Arial" w:hAnsi="Arial" w:cs="Arial"/>
          <w:sz w:val="28"/>
          <w:szCs w:val="28"/>
        </w:rPr>
      </w:pPr>
      <w:r>
        <w:rPr>
          <w:rFonts w:ascii="Arial" w:hAnsi="Arial" w:cs="Arial"/>
          <w:sz w:val="28"/>
          <w:szCs w:val="28"/>
        </w:rPr>
        <w:t>непрерывный сбор, анализ и обмен информацией об обстановке в зоне чрезвычайной ситуации и в ходе проведения работ по ее ликвидации;</w:t>
      </w:r>
    </w:p>
    <w:p>
      <w:pPr>
        <w:pStyle w:val="ConsPlusNormal"/>
        <w:widowControl/>
        <w:ind w:firstLine="540"/>
        <w:jc w:val="both"/>
        <w:rPr>
          <w:rFonts w:ascii="Arial" w:hAnsi="Arial" w:cs="Arial"/>
          <w:sz w:val="28"/>
          <w:szCs w:val="28"/>
        </w:rPr>
      </w:pPr>
      <w:r>
        <w:rPr>
          <w:rFonts w:ascii="Arial" w:hAnsi="Arial" w:cs="Arial"/>
          <w:sz w:val="28"/>
          <w:szCs w:val="28"/>
        </w:rPr>
        <w:t>организация и поддержание непрерывного взаимодействия территориальных органов федеральных органов исполнительной власти, органов исполнительной власти края, муниципальных образований района и организаций по вопросам ликвидации чрезвычайных ситуаций и их последствий;</w:t>
      </w:r>
    </w:p>
    <w:p>
      <w:pPr>
        <w:pStyle w:val="ConsPlusNormal"/>
        <w:widowControl/>
        <w:ind w:firstLine="540"/>
        <w:jc w:val="both"/>
        <w:rPr>
          <w:rFonts w:ascii="Arial" w:hAnsi="Arial" w:cs="Arial"/>
          <w:sz w:val="28"/>
          <w:szCs w:val="28"/>
        </w:rPr>
      </w:pPr>
      <w:r>
        <w:rPr>
          <w:rFonts w:ascii="Arial" w:hAnsi="Arial" w:cs="Arial"/>
          <w:sz w:val="28"/>
          <w:szCs w:val="28"/>
        </w:rPr>
        <w:t>проведение мероприятий по жизнеобеспечению населения в чрезвычайных ситуациях.</w:t>
      </w:r>
    </w:p>
    <w:p>
      <w:pPr>
        <w:pStyle w:val="ConsPlusNormal"/>
        <w:widowControl/>
        <w:ind w:firstLine="540"/>
        <w:jc w:val="both"/>
        <w:rPr>
          <w:rFonts w:ascii="Arial" w:hAnsi="Arial" w:cs="Arial"/>
          <w:sz w:val="28"/>
          <w:szCs w:val="28"/>
        </w:rPr>
      </w:pPr>
      <w:r>
        <w:rPr>
          <w:rFonts w:ascii="Arial" w:hAnsi="Arial" w:cs="Arial"/>
          <w:sz w:val="28"/>
          <w:szCs w:val="28"/>
        </w:rPr>
        <w:t xml:space="preserve">24.  При введении режима чрезвычайного положения по обстоятельствам, предусмотренным в пункте «а» статьи 3 Федерального закона «О чрезвычайном положении»,  для органов управления и сил </w:t>
      </w:r>
      <w:r>
        <w:rPr>
          <w:rFonts w:ascii="Arial" w:hAnsi="Arial" w:cs="Arial"/>
          <w:sz w:val="28"/>
          <w:szCs w:val="28"/>
        </w:rPr>
        <w:lastRenderedPageBreak/>
        <w:t>районного звена территориальной подсистемы края устанавливается режим повышенной готовности, а при введении режима чрезвычайного положения по обстоятельствам, предусмотренным в пункте «б» указанной статьи, - режим чрезвычайной ситуации.</w:t>
      </w:r>
    </w:p>
    <w:p>
      <w:pPr>
        <w:pStyle w:val="ConsPlusNormal"/>
        <w:widowControl/>
        <w:ind w:firstLine="540"/>
        <w:jc w:val="both"/>
        <w:rPr>
          <w:rFonts w:ascii="Arial" w:hAnsi="Arial" w:cs="Arial"/>
          <w:sz w:val="28"/>
          <w:szCs w:val="28"/>
        </w:rPr>
      </w:pPr>
      <w:r>
        <w:rPr>
          <w:rFonts w:ascii="Arial" w:hAnsi="Arial" w:cs="Arial"/>
          <w:sz w:val="28"/>
          <w:szCs w:val="28"/>
        </w:rPr>
        <w:t>В режиме чрезвычайного положения органы управления и силы районного звена ТП РСЧС функционируют с учетом особого правового режима деятельности органов государственной власти, муниципальных образований района и организаций.</w:t>
      </w:r>
    </w:p>
    <w:p>
      <w:pPr>
        <w:pStyle w:val="ConsPlusNormal"/>
        <w:widowControl/>
        <w:ind w:firstLine="540"/>
        <w:jc w:val="both"/>
        <w:rPr>
          <w:rFonts w:ascii="Arial" w:hAnsi="Arial" w:cs="Arial"/>
          <w:sz w:val="28"/>
          <w:szCs w:val="28"/>
        </w:rPr>
      </w:pPr>
      <w:r>
        <w:rPr>
          <w:rFonts w:ascii="Arial" w:hAnsi="Arial" w:cs="Arial"/>
          <w:sz w:val="28"/>
          <w:szCs w:val="28"/>
        </w:rPr>
        <w:t>25. Ликвидация чрезвычайных ситуаций осуществляется:</w:t>
      </w:r>
    </w:p>
    <w:p>
      <w:pPr>
        <w:pStyle w:val="ConsPlusNormal"/>
        <w:widowControl/>
        <w:ind w:firstLine="540"/>
        <w:jc w:val="both"/>
        <w:rPr>
          <w:rFonts w:ascii="Arial" w:hAnsi="Arial" w:cs="Arial"/>
          <w:sz w:val="28"/>
          <w:szCs w:val="28"/>
        </w:rPr>
      </w:pPr>
      <w:r>
        <w:rPr>
          <w:rFonts w:ascii="Arial" w:hAnsi="Arial" w:cs="Arial"/>
          <w:sz w:val="28"/>
          <w:szCs w:val="28"/>
        </w:rPr>
        <w:t>локальной - силами и средствами организации;</w:t>
      </w:r>
    </w:p>
    <w:p>
      <w:pPr>
        <w:pStyle w:val="ConsPlusNormal"/>
        <w:widowControl/>
        <w:ind w:firstLine="540"/>
        <w:jc w:val="both"/>
        <w:rPr>
          <w:rFonts w:ascii="Arial" w:hAnsi="Arial" w:cs="Arial"/>
          <w:sz w:val="28"/>
          <w:szCs w:val="28"/>
        </w:rPr>
      </w:pPr>
      <w:proofErr w:type="gramStart"/>
      <w:r>
        <w:rPr>
          <w:rFonts w:ascii="Arial" w:hAnsi="Arial" w:cs="Arial"/>
          <w:sz w:val="28"/>
          <w:szCs w:val="28"/>
        </w:rPr>
        <w:t>муниципальной</w:t>
      </w:r>
      <w:proofErr w:type="gramEnd"/>
      <w:r>
        <w:rPr>
          <w:rFonts w:ascii="Arial" w:hAnsi="Arial" w:cs="Arial"/>
          <w:sz w:val="28"/>
          <w:szCs w:val="28"/>
        </w:rPr>
        <w:t xml:space="preserve"> - силами и средствами муниципальных образований района;</w:t>
      </w:r>
    </w:p>
    <w:p>
      <w:pPr>
        <w:pStyle w:val="ConsPlusNormal"/>
        <w:widowControl/>
        <w:ind w:firstLine="540"/>
        <w:jc w:val="both"/>
        <w:rPr>
          <w:rFonts w:ascii="Arial" w:hAnsi="Arial" w:cs="Arial"/>
          <w:sz w:val="28"/>
          <w:szCs w:val="28"/>
        </w:rPr>
      </w:pPr>
      <w:r>
        <w:rPr>
          <w:rFonts w:ascii="Arial" w:hAnsi="Arial" w:cs="Arial"/>
          <w:sz w:val="28"/>
          <w:szCs w:val="28"/>
        </w:rPr>
        <w:t>межмуниципальной и региональной (краевой) - силами и средствами органов исполнительной власти Красноярского края и муниципальными образованиями района, оказавшихся в зоне чрезвычайной ситуации.</w:t>
      </w:r>
    </w:p>
    <w:p>
      <w:pPr>
        <w:pStyle w:val="ConsPlusNormal"/>
        <w:widowControl/>
        <w:ind w:firstLine="540"/>
        <w:jc w:val="both"/>
        <w:rPr>
          <w:rFonts w:ascii="Arial" w:hAnsi="Arial" w:cs="Arial"/>
          <w:sz w:val="28"/>
          <w:szCs w:val="28"/>
        </w:rPr>
      </w:pPr>
      <w:r>
        <w:rPr>
          <w:rFonts w:ascii="Arial" w:hAnsi="Arial" w:cs="Arial"/>
          <w:sz w:val="28"/>
          <w:szCs w:val="28"/>
        </w:rPr>
        <w:t>При недостаточности указанных сил и сре</w:t>
      </w:r>
      <w:proofErr w:type="gramStart"/>
      <w:r>
        <w:rPr>
          <w:rFonts w:ascii="Arial" w:hAnsi="Arial" w:cs="Arial"/>
          <w:sz w:val="28"/>
          <w:szCs w:val="28"/>
        </w:rPr>
        <w:t>дств пр</w:t>
      </w:r>
      <w:proofErr w:type="gramEnd"/>
      <w:r>
        <w:rPr>
          <w:rFonts w:ascii="Arial" w:hAnsi="Arial" w:cs="Arial"/>
          <w:sz w:val="28"/>
          <w:szCs w:val="28"/>
        </w:rPr>
        <w:t>ивлекаются в установленном порядке силы и средства федеральных органов исполнительной власти.</w:t>
      </w:r>
    </w:p>
    <w:p>
      <w:pPr>
        <w:ind w:firstLine="720"/>
        <w:jc w:val="both"/>
        <w:rPr>
          <w:rFonts w:ascii="Arial" w:hAnsi="Arial" w:cs="Arial"/>
          <w:sz w:val="28"/>
          <w:szCs w:val="28"/>
        </w:rPr>
      </w:pPr>
      <w:r>
        <w:rPr>
          <w:rFonts w:ascii="Arial" w:hAnsi="Arial" w:cs="Arial"/>
          <w:sz w:val="28"/>
          <w:szCs w:val="28"/>
        </w:rPr>
        <w:t xml:space="preserve">26. </w:t>
      </w:r>
      <w:proofErr w:type="gramStart"/>
      <w:r>
        <w:rPr>
          <w:rFonts w:ascii="Arial" w:hAnsi="Arial" w:cs="Arial"/>
          <w:sz w:val="28"/>
          <w:szCs w:val="28"/>
        </w:rPr>
        <w:t>Руководители оперативных групп органов, специально уполномоченных на решение задач в области защиты населения и территорий от чрезвычайных ситуаций, 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и законодательством Красноярского края, планами предупреждения и ликвидации чрезвычайных ситуаций или</w:t>
      </w:r>
      <w:proofErr w:type="gramEnd"/>
      <w:r>
        <w:rPr>
          <w:rFonts w:ascii="Arial" w:hAnsi="Arial" w:cs="Arial"/>
          <w:sz w:val="28"/>
          <w:szCs w:val="28"/>
        </w:rPr>
        <w:t xml:space="preserve"> назначенных Правительством Красноярского края, муниципальными образованиями района, руководителями организаций, к полномочиям которых отнесена ликвидация чрезвычайных ситуаций.</w:t>
      </w:r>
    </w:p>
    <w:p>
      <w:pPr>
        <w:pStyle w:val="ConsPlusNormal"/>
        <w:widowControl/>
        <w:ind w:firstLine="540"/>
        <w:jc w:val="both"/>
        <w:rPr>
          <w:rFonts w:ascii="Arial" w:hAnsi="Arial" w:cs="Arial"/>
          <w:sz w:val="28"/>
          <w:szCs w:val="28"/>
        </w:rPr>
      </w:pPr>
      <w:r>
        <w:rPr>
          <w:rFonts w:ascii="Arial" w:hAnsi="Arial" w:cs="Arial"/>
          <w:sz w:val="28"/>
          <w:szCs w:val="28"/>
        </w:rPr>
        <w:t>Руководители ликвидации чрезвычайных ситуаций по согласованию с Правительством Красноярского края, руководителями муниципальных образований района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pPr>
        <w:pStyle w:val="ConsPlusNormal"/>
        <w:widowControl/>
        <w:ind w:firstLine="540"/>
        <w:jc w:val="both"/>
        <w:rPr>
          <w:rFonts w:ascii="Arial" w:hAnsi="Arial" w:cs="Arial"/>
          <w:sz w:val="28"/>
          <w:szCs w:val="28"/>
        </w:rPr>
      </w:pPr>
      <w:r>
        <w:rPr>
          <w:rFonts w:ascii="Arial" w:hAnsi="Arial" w:cs="Arial"/>
          <w:sz w:val="28"/>
          <w:szCs w:val="28"/>
        </w:rPr>
        <w:t>Решения руководителей ликвидации 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w:t>
      </w:r>
    </w:p>
    <w:p>
      <w:pPr>
        <w:pStyle w:val="ConsPlusNormal"/>
        <w:widowControl/>
        <w:ind w:firstLine="540"/>
        <w:jc w:val="both"/>
        <w:rPr>
          <w:rFonts w:ascii="Arial" w:hAnsi="Arial" w:cs="Arial"/>
          <w:sz w:val="28"/>
          <w:szCs w:val="28"/>
        </w:rPr>
      </w:pPr>
      <w:r>
        <w:rPr>
          <w:rFonts w:ascii="Arial" w:hAnsi="Arial" w:cs="Arial"/>
          <w:sz w:val="28"/>
          <w:szCs w:val="28"/>
        </w:rPr>
        <w:t>27. В случае крайней необходимости руководители ликвидации чрезвычайных ситуаций вправе самостоятельно принимать решения                      по следующим вопросам:</w:t>
      </w:r>
    </w:p>
    <w:p>
      <w:pPr>
        <w:pStyle w:val="ConsPlusNormal"/>
        <w:widowControl/>
        <w:ind w:firstLine="540"/>
        <w:jc w:val="both"/>
        <w:rPr>
          <w:rFonts w:ascii="Arial" w:hAnsi="Arial" w:cs="Arial"/>
          <w:sz w:val="28"/>
          <w:szCs w:val="28"/>
        </w:rPr>
      </w:pPr>
      <w:r>
        <w:rPr>
          <w:rFonts w:ascii="Arial" w:hAnsi="Arial" w:cs="Arial"/>
          <w:sz w:val="28"/>
          <w:szCs w:val="28"/>
        </w:rPr>
        <w:lastRenderedPageBreak/>
        <w:t>проведение эвакуационных мероприятий;</w:t>
      </w:r>
    </w:p>
    <w:p>
      <w:pPr>
        <w:ind w:firstLine="567"/>
        <w:jc w:val="both"/>
        <w:rPr>
          <w:rFonts w:ascii="Arial" w:hAnsi="Arial" w:cs="Arial"/>
          <w:sz w:val="28"/>
          <w:szCs w:val="28"/>
        </w:rPr>
      </w:pPr>
      <w:bookmarkStart w:id="4" w:name="sub_110263"/>
      <w:r>
        <w:rPr>
          <w:rFonts w:ascii="Arial" w:hAnsi="Arial" w:cs="Arial"/>
          <w:sz w:val="28"/>
          <w:szCs w:val="28"/>
        </w:rPr>
        <w:t>ограничение доступа людей и транспортных средств на территорию,               на которой существует угроза возникновения чрезвычайной ситуации, а также в зону чрезвычайной ситуации;</w:t>
      </w:r>
    </w:p>
    <w:bookmarkEnd w:id="4"/>
    <w:p>
      <w:pPr>
        <w:pStyle w:val="ConsPlusNormal"/>
        <w:widowControl/>
        <w:ind w:firstLine="540"/>
        <w:jc w:val="both"/>
        <w:rPr>
          <w:rFonts w:ascii="Arial" w:hAnsi="Arial" w:cs="Arial"/>
          <w:sz w:val="28"/>
          <w:szCs w:val="28"/>
        </w:rPr>
      </w:pPr>
      <w:r>
        <w:rPr>
          <w:rFonts w:ascii="Arial" w:hAnsi="Arial" w:cs="Arial"/>
          <w:sz w:val="28"/>
          <w:szCs w:val="28"/>
        </w:rPr>
        <w:t>проведение аварийно-спасательных работ на объектах и территориях организаций, находящихся в зоне чрезвычайной ситуации;</w:t>
      </w:r>
    </w:p>
    <w:p>
      <w:pPr>
        <w:pStyle w:val="ConsPlusNormal"/>
        <w:widowControl/>
        <w:ind w:firstLine="540"/>
        <w:jc w:val="both"/>
        <w:rPr>
          <w:rFonts w:ascii="Arial" w:hAnsi="Arial" w:cs="Arial"/>
          <w:sz w:val="28"/>
          <w:szCs w:val="28"/>
        </w:rPr>
      </w:pPr>
      <w:r>
        <w:rPr>
          <w:rFonts w:ascii="Arial" w:hAnsi="Arial" w:cs="Arial"/>
          <w:sz w:val="28"/>
          <w:szCs w:val="28"/>
        </w:rPr>
        <w:t>ограничение доступа людей в зону чрезвычайной ситуации;</w:t>
      </w:r>
    </w:p>
    <w:p>
      <w:pPr>
        <w:pStyle w:val="ConsPlusNormal"/>
        <w:widowControl/>
        <w:ind w:firstLine="540"/>
        <w:jc w:val="both"/>
        <w:rPr>
          <w:rFonts w:ascii="Arial" w:hAnsi="Arial" w:cs="Arial"/>
          <w:sz w:val="28"/>
          <w:szCs w:val="28"/>
        </w:rPr>
      </w:pPr>
      <w:proofErr w:type="spellStart"/>
      <w:r>
        <w:rPr>
          <w:rFonts w:ascii="Arial" w:hAnsi="Arial" w:cs="Arial"/>
          <w:sz w:val="28"/>
          <w:szCs w:val="28"/>
        </w:rPr>
        <w:t>разбронирование</w:t>
      </w:r>
      <w:proofErr w:type="spellEnd"/>
      <w:r>
        <w:rPr>
          <w:rFonts w:ascii="Arial" w:hAnsi="Arial" w:cs="Arial"/>
          <w:sz w:val="28"/>
          <w:szCs w:val="28"/>
        </w:rPr>
        <w:t xml:space="preserve"> в установленном порядке резервов материальных ресурсов организаций, находящихся в зоне чрезвычайной ситуации, за исключением материальных ценностей государственного материального резерва;</w:t>
      </w:r>
    </w:p>
    <w:p>
      <w:pPr>
        <w:pStyle w:val="ConsPlusNormal"/>
        <w:widowControl/>
        <w:ind w:firstLine="540"/>
        <w:jc w:val="both"/>
        <w:rPr>
          <w:rFonts w:ascii="Arial" w:hAnsi="Arial" w:cs="Arial"/>
          <w:sz w:val="28"/>
          <w:szCs w:val="28"/>
        </w:rPr>
      </w:pPr>
      <w:r>
        <w:rPr>
          <w:rFonts w:ascii="Arial" w:hAnsi="Arial" w:cs="Arial"/>
          <w:sz w:val="28"/>
          <w:szCs w:val="28"/>
        </w:rPr>
        <w:t>использование в порядке, установленном законодательством Российской Федерации, сре</w:t>
      </w:r>
      <w:proofErr w:type="gramStart"/>
      <w:r>
        <w:rPr>
          <w:rFonts w:ascii="Arial" w:hAnsi="Arial" w:cs="Arial"/>
          <w:sz w:val="28"/>
          <w:szCs w:val="28"/>
        </w:rPr>
        <w:t>дств св</w:t>
      </w:r>
      <w:proofErr w:type="gramEnd"/>
      <w:r>
        <w:rPr>
          <w:rFonts w:ascii="Arial" w:hAnsi="Arial" w:cs="Arial"/>
          <w:sz w:val="28"/>
          <w:szCs w:val="28"/>
        </w:rPr>
        <w:t>язи и оповещения, транспортных средств и иного имущества организаций, находящихся в зоне чрезвычайной ситуации;</w:t>
      </w:r>
    </w:p>
    <w:p>
      <w:pPr>
        <w:pStyle w:val="ConsPlusNormal"/>
        <w:widowControl/>
        <w:ind w:firstLine="540"/>
        <w:jc w:val="both"/>
        <w:rPr>
          <w:rFonts w:ascii="Arial" w:hAnsi="Arial" w:cs="Arial"/>
          <w:sz w:val="28"/>
          <w:szCs w:val="28"/>
        </w:rPr>
      </w:pPr>
      <w:r>
        <w:rPr>
          <w:rFonts w:ascii="Arial" w:hAnsi="Arial" w:cs="Arial"/>
          <w:sz w:val="28"/>
          <w:szCs w:val="28"/>
        </w:rPr>
        <w:t>привлечение к проведению работ по ликвидации чрезвычайных ситуаций нештатных и общественных аварийно-спасательных формирований, а также спасателей, не входящих в состав указанных формирований, при наличии у них документов, подтверждающих их аттестацию на проведение аварийно-спасательных работ;</w:t>
      </w:r>
    </w:p>
    <w:p>
      <w:pPr>
        <w:pStyle w:val="ConsPlusNormal"/>
        <w:widowControl/>
        <w:ind w:firstLine="540"/>
        <w:jc w:val="both"/>
        <w:rPr>
          <w:rFonts w:ascii="Arial" w:hAnsi="Arial" w:cs="Arial"/>
          <w:sz w:val="28"/>
          <w:szCs w:val="28"/>
        </w:rPr>
      </w:pPr>
      <w:r>
        <w:rPr>
          <w:rFonts w:ascii="Arial" w:hAnsi="Arial" w:cs="Arial"/>
          <w:sz w:val="28"/>
          <w:szCs w:val="28"/>
        </w:rPr>
        <w:t>привлечение на добровольной основе населения к проведению неотложных работ, а также отдельных граждан, не являющихся спасателями, к проведению аварийно-спасательных работ;</w:t>
      </w:r>
    </w:p>
    <w:p>
      <w:pPr>
        <w:ind w:firstLine="720"/>
        <w:jc w:val="both"/>
        <w:rPr>
          <w:rFonts w:ascii="Arial" w:hAnsi="Arial" w:cs="Arial"/>
          <w:sz w:val="28"/>
          <w:szCs w:val="28"/>
        </w:rPr>
      </w:pPr>
      <w:bookmarkStart w:id="5" w:name="sub_110266"/>
      <w:r>
        <w:rPr>
          <w:rFonts w:ascii="Arial" w:hAnsi="Arial" w:cs="Arial"/>
          <w:sz w:val="28"/>
          <w:szCs w:val="28"/>
        </w:rPr>
        <w:t>приостановление деятельности организации, оказавшейся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bookmarkEnd w:id="5"/>
    <w:p>
      <w:pPr>
        <w:pStyle w:val="ConsPlusNormal"/>
        <w:widowControl/>
        <w:ind w:firstLine="540"/>
        <w:jc w:val="both"/>
        <w:rPr>
          <w:rFonts w:ascii="Arial" w:hAnsi="Arial" w:cs="Arial"/>
          <w:sz w:val="28"/>
          <w:szCs w:val="28"/>
        </w:rPr>
      </w:pPr>
      <w:proofErr w:type="gramStart"/>
      <w:r>
        <w:rPr>
          <w:rFonts w:ascii="Arial" w:hAnsi="Arial" w:cs="Arial"/>
          <w:sz w:val="28"/>
          <w:szCs w:val="28"/>
        </w:rPr>
        <w:t>осуществление мер, обусловленные развитием чрезвычайной ситуации, не ограничивающие прав и свобод человека и гражданина и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proofErr w:type="gramEnd"/>
    </w:p>
    <w:p>
      <w:pPr>
        <w:pStyle w:val="ConsPlusNormal"/>
        <w:widowControl/>
        <w:ind w:firstLine="540"/>
        <w:jc w:val="both"/>
        <w:rPr>
          <w:rFonts w:ascii="Arial" w:hAnsi="Arial" w:cs="Arial"/>
          <w:sz w:val="28"/>
          <w:szCs w:val="28"/>
        </w:rPr>
      </w:pPr>
      <w:r>
        <w:rPr>
          <w:rFonts w:ascii="Arial" w:hAnsi="Arial" w:cs="Arial"/>
          <w:sz w:val="28"/>
          <w:szCs w:val="28"/>
        </w:rPr>
        <w:t>принятие других необходимых мер, обусловленных развитием чрезвычайных ситуаций и ходом работ по их ликвидации.</w:t>
      </w:r>
    </w:p>
    <w:p>
      <w:pPr>
        <w:pStyle w:val="ConsPlusNormal"/>
        <w:widowControl/>
        <w:ind w:firstLine="540"/>
        <w:jc w:val="both"/>
        <w:rPr>
          <w:rFonts w:ascii="Arial" w:hAnsi="Arial" w:cs="Arial"/>
          <w:sz w:val="28"/>
          <w:szCs w:val="28"/>
        </w:rPr>
      </w:pPr>
      <w:proofErr w:type="gramStart"/>
      <w:r>
        <w:rPr>
          <w:rFonts w:ascii="Arial" w:hAnsi="Arial" w:cs="Arial"/>
          <w:sz w:val="28"/>
          <w:szCs w:val="28"/>
        </w:rPr>
        <w:t>Руководители ликвидации чрезвычайных ситуаций незамедлительно информируют о принятых ими в случае крайней необходимости решениях Губернатора Красноярского края, органы исполнительной власти края, соответствующие муниципальные образования района и организации.</w:t>
      </w:r>
      <w:proofErr w:type="gramEnd"/>
    </w:p>
    <w:p>
      <w:pPr>
        <w:ind w:firstLine="525"/>
        <w:jc w:val="both"/>
        <w:rPr>
          <w:rFonts w:ascii="Arial" w:hAnsi="Arial" w:cs="Arial"/>
          <w:sz w:val="28"/>
          <w:szCs w:val="28"/>
        </w:rPr>
      </w:pPr>
      <w:r>
        <w:rPr>
          <w:rFonts w:ascii="Arial" w:hAnsi="Arial" w:cs="Arial"/>
          <w:sz w:val="28"/>
          <w:szCs w:val="28"/>
        </w:rPr>
        <w:t>28. Финансирование районного звена  ТП РСЧС осуществляется за счет средств соответствующих бюджетов и организаций.</w:t>
      </w:r>
    </w:p>
    <w:p>
      <w:pPr>
        <w:ind w:firstLine="525"/>
        <w:jc w:val="both"/>
        <w:rPr>
          <w:rFonts w:ascii="Arial" w:hAnsi="Arial" w:cs="Arial"/>
          <w:sz w:val="28"/>
          <w:szCs w:val="28"/>
        </w:rPr>
      </w:pPr>
      <w:r>
        <w:rPr>
          <w:rFonts w:ascii="Arial" w:hAnsi="Arial" w:cs="Arial"/>
          <w:sz w:val="28"/>
          <w:szCs w:val="28"/>
        </w:rPr>
        <w:t>Финансирование мероприятий по ликвидации чрезвычайных ситуаций осуществляется за счет средств организаций, находящихся в зоне чрезвычайной ситуации, а также соответствующих бюджетов, страховых фондов и других источников.</w:t>
      </w:r>
    </w:p>
    <w:p>
      <w:pPr>
        <w:ind w:firstLine="525"/>
        <w:jc w:val="both"/>
        <w:rPr>
          <w:rFonts w:ascii="Arial" w:hAnsi="Arial" w:cs="Arial"/>
          <w:sz w:val="28"/>
          <w:szCs w:val="28"/>
        </w:rPr>
      </w:pPr>
      <w:r>
        <w:rPr>
          <w:rFonts w:ascii="Arial" w:hAnsi="Arial" w:cs="Arial"/>
          <w:sz w:val="28"/>
          <w:szCs w:val="28"/>
        </w:rPr>
        <w:lastRenderedPageBreak/>
        <w:t>При недостаточности указанных средств руководители муниципальных образований района  обращаются в Правительство Красноярского края с просьбой о выделении средств из резервного фонда Правительства Красноярского края.</w:t>
      </w:r>
    </w:p>
    <w:p>
      <w:pPr>
        <w:pStyle w:val="ConsPlusNormal"/>
        <w:widowControl/>
        <w:ind w:firstLine="540"/>
        <w:jc w:val="both"/>
        <w:rPr>
          <w:rFonts w:ascii="Arial" w:hAnsi="Arial" w:cs="Arial"/>
          <w:sz w:val="28"/>
          <w:szCs w:val="28"/>
        </w:rPr>
      </w:pPr>
      <w:r>
        <w:rPr>
          <w:rFonts w:ascii="Arial" w:hAnsi="Arial" w:cs="Arial"/>
          <w:sz w:val="28"/>
          <w:szCs w:val="28"/>
        </w:rPr>
        <w:t>29. Порядок организации и осуществления работ по профилактике пожаров и непосредственному их тушению, а так же проведения аварийно-спасательных работ и других работ, возложенных на пожарную охрану, определяется федеральными законами и иными нормативными правовыми актами.</w:t>
      </w:r>
    </w:p>
    <w:p>
      <w:pPr>
        <w:pStyle w:val="ConsPlusNormal"/>
        <w:widowControl/>
        <w:ind w:firstLine="540"/>
        <w:jc w:val="both"/>
        <w:rPr>
          <w:rFonts w:ascii="Arial" w:hAnsi="Arial" w:cs="Arial"/>
          <w:sz w:val="24"/>
          <w:szCs w:val="24"/>
        </w:rPr>
      </w:pPr>
    </w:p>
    <w:p>
      <w:pPr>
        <w:ind w:firstLine="540"/>
        <w:jc w:val="both"/>
        <w:rPr>
          <w:rFonts w:ascii="Arial" w:hAnsi="Arial" w:cs="Arial"/>
          <w:sz w:val="24"/>
          <w:szCs w:val="24"/>
        </w:rPr>
      </w:pPr>
    </w:p>
    <w:p>
      <w:pPr>
        <w:jc w:val="both"/>
        <w:rPr>
          <w:rFonts w:ascii="Arial" w:hAnsi="Arial" w:cs="Arial"/>
          <w:sz w:val="24"/>
          <w:szCs w:val="24"/>
        </w:rPr>
      </w:pPr>
    </w:p>
    <w:p>
      <w:pPr>
        <w:pStyle w:val="ConsPlusTitle"/>
        <w:jc w:val="center"/>
        <w:rPr>
          <w:rFonts w:ascii="Arial" w:hAnsi="Arial" w:cs="Arial"/>
        </w:rPr>
      </w:pPr>
    </w:p>
    <w:sectPr>
      <w:pgSz w:w="11906" w:h="16838"/>
      <w:pgMar w:top="1134" w:right="567" w:bottom="1134" w:left="1418"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1B252B5"/>
    <w:multiLevelType w:val="hybridMultilevel"/>
    <w:tmpl w:val="EEA6E8CA"/>
    <w:lvl w:ilvl="0" w:tplc="87AA29F4">
      <w:start w:val="2"/>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eastAsia="Times New Roman" w:hAnsi="Times New Roman"/>
      <w:sz w:val="20"/>
      <w:szCs w:val="20"/>
    </w:rPr>
  </w:style>
  <w:style w:type="paragraph" w:styleId="1">
    <w:name w:val="heading 1"/>
    <w:basedOn w:val="a"/>
    <w:next w:val="a"/>
    <w:link w:val="10"/>
    <w:uiPriority w:val="99"/>
    <w:qFormat/>
    <w:pPr>
      <w:keepNext/>
      <w:widowControl/>
      <w:autoSpaceDE/>
      <w:autoSpaceDN/>
      <w:adjustRightInd/>
      <w:jc w:val="center"/>
      <w:outlineLvl w:val="0"/>
    </w:pPr>
    <w:rPr>
      <w:b/>
      <w:sz w:val="36"/>
    </w:rPr>
  </w:style>
  <w:style w:type="paragraph" w:styleId="3">
    <w:name w:val="heading 3"/>
    <w:basedOn w:val="a"/>
    <w:next w:val="a"/>
    <w:link w:val="30"/>
    <w:semiHidden/>
    <w:unhideWhenUsed/>
    <w:qFormat/>
    <w:locked/>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locked/>
    <w:pPr>
      <w:widowControl/>
      <w:autoSpaceDE/>
      <w:autoSpaceDN/>
      <w:adjustRightInd/>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imes New Roman" w:hAnsi="Times New Roman" w:cs="Times New Roman"/>
      <w:b/>
      <w:sz w:val="20"/>
      <w:szCs w:val="20"/>
      <w:lang w:eastAsia="ru-RU"/>
    </w:rPr>
  </w:style>
  <w:style w:type="paragraph" w:customStyle="1" w:styleId="ConsPlusNormal">
    <w:name w:val="ConsPlusNormal"/>
    <w:pPr>
      <w:widowControl w:val="0"/>
      <w:autoSpaceDE w:val="0"/>
      <w:autoSpaceDN w:val="0"/>
    </w:pPr>
    <w:rPr>
      <w:rFonts w:eastAsia="Times New Roman" w:cs="Calibri"/>
      <w:szCs w:val="20"/>
    </w:rPr>
  </w:style>
  <w:style w:type="paragraph" w:customStyle="1" w:styleId="ConsPlusTitle">
    <w:name w:val="ConsPlusTitle"/>
    <w:pPr>
      <w:widowControl w:val="0"/>
      <w:autoSpaceDE w:val="0"/>
      <w:autoSpaceDN w:val="0"/>
    </w:pPr>
    <w:rPr>
      <w:rFonts w:eastAsia="Times New Roman" w:cs="Calibri"/>
      <w:b/>
      <w:szCs w:val="20"/>
    </w:rPr>
  </w:style>
  <w:style w:type="paragraph" w:customStyle="1" w:styleId="ConsPlusTitlePage">
    <w:name w:val="ConsPlusTitlePage"/>
    <w:uiPriority w:val="99"/>
    <w:pPr>
      <w:widowControl w:val="0"/>
      <w:autoSpaceDE w:val="0"/>
      <w:autoSpaceDN w:val="0"/>
    </w:pPr>
    <w:rPr>
      <w:rFonts w:ascii="Tahoma" w:eastAsia="Times New Roman" w:hAnsi="Tahoma" w:cs="Tahoma"/>
      <w:sz w:val="20"/>
      <w:szCs w:val="20"/>
    </w:rPr>
  </w:style>
  <w:style w:type="character" w:styleId="a3">
    <w:name w:val="Strong"/>
    <w:basedOn w:val="a0"/>
    <w:uiPriority w:val="99"/>
    <w:qFormat/>
    <w:rPr>
      <w:rFonts w:cs="Times New Roman"/>
      <w:b/>
    </w:rPr>
  </w:style>
  <w:style w:type="character" w:customStyle="1" w:styleId="30">
    <w:name w:val="Заголовок 3 Знак"/>
    <w:basedOn w:val="a0"/>
    <w:link w:val="3"/>
    <w:semiHidden/>
    <w:rPr>
      <w:rFonts w:asciiTheme="majorHAnsi" w:eastAsiaTheme="majorEastAsia" w:hAnsiTheme="majorHAnsi" w:cstheme="majorBidi"/>
      <w:b/>
      <w:bCs/>
      <w:color w:val="4F81BD" w:themeColor="accent1"/>
      <w:sz w:val="20"/>
      <w:szCs w:val="20"/>
    </w:rPr>
  </w:style>
  <w:style w:type="paragraph" w:styleId="a4">
    <w:name w:val="Balloon Text"/>
    <w:basedOn w:val="a"/>
    <w:link w:val="a5"/>
    <w:uiPriority w:val="99"/>
    <w:semiHidden/>
    <w:unhideWhenUsed/>
    <w:rPr>
      <w:rFonts w:ascii="Tahoma" w:hAnsi="Tahoma" w:cs="Tahoma"/>
      <w:sz w:val="16"/>
      <w:szCs w:val="16"/>
    </w:rPr>
  </w:style>
  <w:style w:type="character" w:customStyle="1" w:styleId="a5">
    <w:name w:val="Текст выноски Знак"/>
    <w:basedOn w:val="a0"/>
    <w:link w:val="a4"/>
    <w:uiPriority w:val="99"/>
    <w:semiHidden/>
    <w:rPr>
      <w:rFonts w:ascii="Tahoma" w:eastAsia="Times New Roman" w:hAnsi="Tahoma" w:cs="Tahoma"/>
      <w:sz w:val="16"/>
      <w:szCs w:val="16"/>
    </w:rPr>
  </w:style>
  <w:style w:type="character" w:customStyle="1" w:styleId="50">
    <w:name w:val="Заголовок 5 Знак"/>
    <w:basedOn w:val="a0"/>
    <w:link w:val="5"/>
    <w:rPr>
      <w:rFonts w:ascii="Times New Roman" w:eastAsia="Times New Roman" w:hAnsi="Times New Roman"/>
      <w:b/>
      <w:bCs/>
      <w:i/>
      <w:iCs/>
      <w:sz w:val="26"/>
      <w:szCs w:val="26"/>
    </w:rPr>
  </w:style>
  <w:style w:type="character" w:customStyle="1" w:styleId="a6">
    <w:name w:val="Гипертекстовая ссылка"/>
    <w:rPr>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eastAsia="Times New Roman" w:hAnsi="Times New Roman"/>
      <w:sz w:val="20"/>
      <w:szCs w:val="20"/>
    </w:rPr>
  </w:style>
  <w:style w:type="paragraph" w:styleId="1">
    <w:name w:val="heading 1"/>
    <w:basedOn w:val="a"/>
    <w:next w:val="a"/>
    <w:link w:val="10"/>
    <w:uiPriority w:val="99"/>
    <w:qFormat/>
    <w:pPr>
      <w:keepNext/>
      <w:widowControl/>
      <w:autoSpaceDE/>
      <w:autoSpaceDN/>
      <w:adjustRightInd/>
      <w:jc w:val="center"/>
      <w:outlineLvl w:val="0"/>
    </w:pPr>
    <w:rPr>
      <w:b/>
      <w:sz w:val="36"/>
    </w:rPr>
  </w:style>
  <w:style w:type="paragraph" w:styleId="3">
    <w:name w:val="heading 3"/>
    <w:basedOn w:val="a"/>
    <w:next w:val="a"/>
    <w:link w:val="30"/>
    <w:semiHidden/>
    <w:unhideWhenUsed/>
    <w:qFormat/>
    <w:locked/>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locked/>
    <w:pPr>
      <w:widowControl/>
      <w:autoSpaceDE/>
      <w:autoSpaceDN/>
      <w:adjustRightInd/>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imes New Roman" w:hAnsi="Times New Roman" w:cs="Times New Roman"/>
      <w:b/>
      <w:sz w:val="20"/>
      <w:szCs w:val="20"/>
      <w:lang w:eastAsia="ru-RU"/>
    </w:rPr>
  </w:style>
  <w:style w:type="paragraph" w:customStyle="1" w:styleId="ConsPlusNormal">
    <w:name w:val="ConsPlusNormal"/>
    <w:pPr>
      <w:widowControl w:val="0"/>
      <w:autoSpaceDE w:val="0"/>
      <w:autoSpaceDN w:val="0"/>
    </w:pPr>
    <w:rPr>
      <w:rFonts w:eastAsia="Times New Roman" w:cs="Calibri"/>
      <w:szCs w:val="20"/>
    </w:rPr>
  </w:style>
  <w:style w:type="paragraph" w:customStyle="1" w:styleId="ConsPlusTitle">
    <w:name w:val="ConsPlusTitle"/>
    <w:pPr>
      <w:widowControl w:val="0"/>
      <w:autoSpaceDE w:val="0"/>
      <w:autoSpaceDN w:val="0"/>
    </w:pPr>
    <w:rPr>
      <w:rFonts w:eastAsia="Times New Roman" w:cs="Calibri"/>
      <w:b/>
      <w:szCs w:val="20"/>
    </w:rPr>
  </w:style>
  <w:style w:type="paragraph" w:customStyle="1" w:styleId="ConsPlusTitlePage">
    <w:name w:val="ConsPlusTitlePage"/>
    <w:uiPriority w:val="99"/>
    <w:pPr>
      <w:widowControl w:val="0"/>
      <w:autoSpaceDE w:val="0"/>
      <w:autoSpaceDN w:val="0"/>
    </w:pPr>
    <w:rPr>
      <w:rFonts w:ascii="Tahoma" w:eastAsia="Times New Roman" w:hAnsi="Tahoma" w:cs="Tahoma"/>
      <w:sz w:val="20"/>
      <w:szCs w:val="20"/>
    </w:rPr>
  </w:style>
  <w:style w:type="character" w:styleId="a3">
    <w:name w:val="Strong"/>
    <w:basedOn w:val="a0"/>
    <w:uiPriority w:val="99"/>
    <w:qFormat/>
    <w:rPr>
      <w:rFonts w:cs="Times New Roman"/>
      <w:b/>
    </w:rPr>
  </w:style>
  <w:style w:type="character" w:customStyle="1" w:styleId="30">
    <w:name w:val="Заголовок 3 Знак"/>
    <w:basedOn w:val="a0"/>
    <w:link w:val="3"/>
    <w:semiHidden/>
    <w:rPr>
      <w:rFonts w:asciiTheme="majorHAnsi" w:eastAsiaTheme="majorEastAsia" w:hAnsiTheme="majorHAnsi" w:cstheme="majorBidi"/>
      <w:b/>
      <w:bCs/>
      <w:color w:val="4F81BD" w:themeColor="accent1"/>
      <w:sz w:val="20"/>
      <w:szCs w:val="20"/>
    </w:rPr>
  </w:style>
  <w:style w:type="paragraph" w:styleId="a4">
    <w:name w:val="Balloon Text"/>
    <w:basedOn w:val="a"/>
    <w:link w:val="a5"/>
    <w:uiPriority w:val="99"/>
    <w:semiHidden/>
    <w:unhideWhenUsed/>
    <w:rPr>
      <w:rFonts w:ascii="Tahoma" w:hAnsi="Tahoma" w:cs="Tahoma"/>
      <w:sz w:val="16"/>
      <w:szCs w:val="16"/>
    </w:rPr>
  </w:style>
  <w:style w:type="character" w:customStyle="1" w:styleId="a5">
    <w:name w:val="Текст выноски Знак"/>
    <w:basedOn w:val="a0"/>
    <w:link w:val="a4"/>
    <w:uiPriority w:val="99"/>
    <w:semiHidden/>
    <w:rPr>
      <w:rFonts w:ascii="Tahoma" w:eastAsia="Times New Roman" w:hAnsi="Tahoma" w:cs="Tahoma"/>
      <w:sz w:val="16"/>
      <w:szCs w:val="16"/>
    </w:rPr>
  </w:style>
  <w:style w:type="character" w:customStyle="1" w:styleId="50">
    <w:name w:val="Заголовок 5 Знак"/>
    <w:basedOn w:val="a0"/>
    <w:link w:val="5"/>
    <w:rPr>
      <w:rFonts w:ascii="Times New Roman" w:eastAsia="Times New Roman" w:hAnsi="Times New Roman"/>
      <w:b/>
      <w:bCs/>
      <w:i/>
      <w:iCs/>
      <w:sz w:val="26"/>
      <w:szCs w:val="26"/>
    </w:rPr>
  </w:style>
  <w:style w:type="character" w:customStyle="1" w:styleId="a6">
    <w:name w:val="Гипертекстовая ссылка"/>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000796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14</Pages>
  <Words>4492</Words>
  <Characters>25610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 КРСК] Юридический отдел (Матушкина Н.М.)</dc:creator>
  <cp:lastModifiedBy>User</cp:lastModifiedBy>
  <cp:revision>7</cp:revision>
  <cp:lastPrinted>2018-03-05T02:49:00Z</cp:lastPrinted>
  <dcterms:created xsi:type="dcterms:W3CDTF">2018-03-06T03:15:00Z</dcterms:created>
  <dcterms:modified xsi:type="dcterms:W3CDTF">2018-03-20T11:29:00Z</dcterms:modified>
</cp:coreProperties>
</file>