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6"/>
        </w:rPr>
      </w:pPr>
    </w:p>
    <w:p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36"/>
        </w:rPr>
      </w:pPr>
      <w:r>
        <w:rPr>
          <w:sz w:val="36"/>
        </w:rPr>
        <w:t>АДМИНИСТРАЦИЯ ПОСЕЛКА КУРАГИНО</w:t>
      </w:r>
    </w:p>
    <w:p>
      <w:pPr>
        <w:spacing w:line="360" w:lineRule="auto"/>
        <w:jc w:val="center"/>
        <w:rPr>
          <w:sz w:val="36"/>
        </w:rPr>
      </w:pPr>
      <w:r>
        <w:rPr>
          <w:sz w:val="36"/>
        </w:rPr>
        <w:t>КУРАГИНСКОГО РАЙОНА</w:t>
      </w:r>
    </w:p>
    <w:p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  <w:rPr>
          <w:b w:val="0"/>
          <w:color w:val="auto"/>
          <w:sz w:val="36"/>
        </w:rPr>
      </w:pPr>
      <w:r>
        <w:rPr>
          <w:b w:val="0"/>
          <w:color w:val="auto"/>
          <w:sz w:val="36"/>
        </w:rPr>
        <w:t>ПОСТАНОВЛЕНИЕ</w:t>
      </w:r>
    </w:p>
    <w:p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</w:pPr>
    </w:p>
    <w:p>
      <w:pPr>
        <w:ind w:left="567" w:right="340"/>
        <w:jc w:val="both"/>
        <w:rPr>
          <w:sz w:val="28"/>
        </w:rPr>
      </w:pPr>
    </w:p>
    <w:p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19.03.2018г.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  р. п. Курагино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№ 104-П</w:t>
      </w:r>
    </w:p>
    <w:p>
      <w:pPr>
        <w:ind w:right="-5"/>
        <w:jc w:val="both"/>
        <w:rPr>
          <w:rFonts w:ascii="Arial" w:hAnsi="Arial" w:cs="Arial"/>
          <w:sz w:val="28"/>
        </w:rPr>
      </w:pPr>
    </w:p>
    <w:p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</w:t>
      </w:r>
    </w:p>
    <w:p>
      <w:pPr>
        <w:pStyle w:val="ConsPlusTitle"/>
        <w:jc w:val="both"/>
        <w:rPr>
          <w:rFonts w:ascii="Arial" w:hAnsi="Arial" w:cs="Arial"/>
        </w:rPr>
      </w:pPr>
    </w:p>
    <w:p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О порядке подготовки населения в области пожарной безопасности                               на территории  муниципального образования поселок Курагино</w:t>
      </w:r>
    </w:p>
    <w:p>
      <w:pPr>
        <w:pStyle w:val="ConsPlusTitle"/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организаций» и руководствуясь Уставом муниципального </w:t>
      </w:r>
      <w:proofErr w:type="gramStart"/>
      <w:r>
        <w:rPr>
          <w:rFonts w:ascii="Arial" w:hAnsi="Arial" w:cs="Arial"/>
          <w:sz w:val="28"/>
          <w:szCs w:val="28"/>
        </w:rPr>
        <w:t>образования</w:t>
      </w:r>
      <w:proofErr w:type="gramEnd"/>
      <w:r>
        <w:rPr>
          <w:rFonts w:ascii="Arial" w:hAnsi="Arial" w:cs="Arial"/>
          <w:sz w:val="28"/>
          <w:szCs w:val="28"/>
        </w:rPr>
        <w:t xml:space="preserve"> поселок Курагино ПОСТАНОВЛЯЮ:</w:t>
      </w:r>
    </w:p>
    <w:p>
      <w:pPr>
        <w:pStyle w:val="ConsPlusTitle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1. Утвердить Положение о порядке подготовки населения в области пожарной безопасности   на территории  муниципального образования поселок Курагино согласно приложению.</w:t>
      </w:r>
    </w:p>
    <w:p>
      <w:pPr>
        <w:ind w:right="3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Рекомендовать руководителям предприятий, учреждений, организаций независимо от форм собственности, организовать подготовку работников   в соответствии с утвержденным Положением.</w:t>
      </w:r>
    </w:p>
    <w:p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исполнением постановления возложить                                     на </w:t>
      </w:r>
      <w:r>
        <w:rPr>
          <w:rFonts w:ascii="Arial" w:hAnsi="Arial" w:cs="Arial"/>
          <w:sz w:val="28"/>
        </w:rPr>
        <w:t>заместителя Главы поселка по вопросам обеспечения жизнедеятельности поселка</w:t>
      </w:r>
      <w:r>
        <w:rPr>
          <w:rFonts w:ascii="Arial" w:hAnsi="Arial" w:cs="Arial"/>
          <w:sz w:val="28"/>
          <w:szCs w:val="28"/>
        </w:rPr>
        <w:t>.</w:t>
      </w:r>
    </w:p>
    <w:p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 xml:space="preserve">      3. Постановление вступает в силу в день, следующий за днем его официального опубликования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газете «</w:t>
      </w:r>
      <w:proofErr w:type="spellStart"/>
      <w:r>
        <w:rPr>
          <w:rFonts w:ascii="Arial" w:hAnsi="Arial" w:cs="Arial"/>
          <w:sz w:val="28"/>
          <w:szCs w:val="28"/>
        </w:rPr>
        <w:t>Тубинские</w:t>
      </w:r>
      <w:proofErr w:type="spellEnd"/>
      <w:r>
        <w:rPr>
          <w:rFonts w:ascii="Arial" w:hAnsi="Arial" w:cs="Arial"/>
          <w:sz w:val="28"/>
          <w:szCs w:val="28"/>
        </w:rPr>
        <w:t xml:space="preserve"> Вести».          </w:t>
      </w:r>
    </w:p>
    <w:p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поселка Курагино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С.А. </w:t>
      </w:r>
      <w:proofErr w:type="spellStart"/>
      <w:r>
        <w:rPr>
          <w:rFonts w:ascii="Arial" w:hAnsi="Arial" w:cs="Arial"/>
          <w:sz w:val="28"/>
          <w:szCs w:val="28"/>
        </w:rPr>
        <w:t>Кнауб</w:t>
      </w:r>
      <w:proofErr w:type="spellEnd"/>
    </w:p>
    <w:p>
      <w:pPr>
        <w:pStyle w:val="5"/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5"/>
        <w:spacing w:after="0"/>
        <w:ind w:left="3540" w:firstLine="708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lastRenderedPageBreak/>
        <w:t xml:space="preserve">   </w:t>
      </w:r>
      <w:r>
        <w:rPr>
          <w:rFonts w:ascii="Arial" w:hAnsi="Arial" w:cs="Arial"/>
          <w:b w:val="0"/>
          <w:i w:val="0"/>
          <w:sz w:val="28"/>
          <w:szCs w:val="28"/>
        </w:rPr>
        <w:t>Приложение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к постановлению № 10</w:t>
      </w:r>
      <w:r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-</w:t>
      </w: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от 19.03.2018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Положение о порядке подготовки населения в области пожарной безопасности</w:t>
      </w:r>
      <w:r>
        <w:rPr>
          <w:rFonts w:ascii="Arial" w:hAnsi="Arial" w:cs="Arial"/>
          <w:sz w:val="28"/>
          <w:szCs w:val="28"/>
        </w:rPr>
        <w:t> </w:t>
      </w:r>
    </w:p>
    <w:p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r>
          <w:rPr>
            <w:rFonts w:ascii="Arial" w:hAnsi="Arial" w:cs="Arial"/>
            <w:b/>
            <w:bCs/>
            <w:sz w:val="28"/>
            <w:szCs w:val="28"/>
            <w:lang w:val="en-US"/>
          </w:rPr>
          <w:t>I</w:t>
        </w:r>
        <w:r>
          <w:rPr>
            <w:rFonts w:ascii="Arial" w:hAnsi="Arial" w:cs="Arial"/>
            <w:b/>
            <w:bCs/>
            <w:sz w:val="28"/>
            <w:szCs w:val="28"/>
          </w:rPr>
          <w:t>.</w:t>
        </w:r>
      </w:smartTag>
      <w:r>
        <w:rPr>
          <w:rFonts w:ascii="Arial" w:hAnsi="Arial" w:cs="Arial"/>
          <w:b/>
          <w:bCs/>
          <w:sz w:val="28"/>
          <w:szCs w:val="28"/>
        </w:rPr>
        <w:t xml:space="preserve"> Общие положения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организацией в настоящих Нормах пожарной безопасности понимаются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Ответственность за организацию и своевременность обучения в области пожарной безопасности и проверку </w:t>
      </w:r>
      <w:proofErr w:type="gramStart"/>
      <w:r>
        <w:rPr>
          <w:rFonts w:ascii="Arial" w:hAnsi="Arial" w:cs="Arial"/>
          <w:sz w:val="28"/>
          <w:szCs w:val="28"/>
        </w:rPr>
        <w:t>знаний правил пожарной безопасности работников организаций</w:t>
      </w:r>
      <w:proofErr w:type="gramEnd"/>
      <w:r>
        <w:rPr>
          <w:rFonts w:ascii="Arial" w:hAnsi="Arial" w:cs="Arial"/>
          <w:sz w:val="28"/>
          <w:szCs w:val="28"/>
        </w:rPr>
        <w:t xml:space="preserve"> несут собственники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sz w:val="28"/>
          <w:szCs w:val="28"/>
        </w:rPr>
        <w:t>. Противопожарный инструктаж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>
        <w:rPr>
          <w:rFonts w:ascii="Arial" w:hAnsi="Arial" w:cs="Arial"/>
          <w:sz w:val="28"/>
          <w:szCs w:val="28"/>
        </w:rPr>
        <w:t>дств пр</w:t>
      </w:r>
      <w:proofErr w:type="gramEnd"/>
      <w:r>
        <w:rPr>
          <w:rFonts w:ascii="Arial" w:hAnsi="Arial" w:cs="Arial"/>
          <w:sz w:val="28"/>
          <w:szCs w:val="28"/>
        </w:rPr>
        <w:t>отивопожарной защиты, а также их действий в случае возникновения пожара.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</w:t>
      </w:r>
      <w:r>
        <w:rPr>
          <w:rFonts w:ascii="Arial" w:hAnsi="Arial" w:cs="Arial"/>
          <w:sz w:val="28"/>
          <w:szCs w:val="28"/>
        </w:rPr>
        <w:lastRenderedPageBreak/>
        <w:t>(собственником) организации (далее - руководитель организации).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7. При проведении противопожарного инструктажа следует учитывать специфику деятельности организации.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8. Проведение противопожарного инструктажа включает в себя ознакомление работников организаций 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: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требованиями пожарной безопасности, исходя из специфики пожарной опасности технологических процессов, производств и объектов;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правилами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>применения открытого огня и проведения огневых работ;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9. </w:t>
      </w:r>
      <w:proofErr w:type="gramStart"/>
      <w:r>
        <w:rPr>
          <w:rFonts w:ascii="Arial" w:hAnsi="Arial" w:cs="Arial"/>
          <w:sz w:val="28"/>
          <w:szCs w:val="28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11. Вводный противопожарный инструктаж проводится: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со всеми работниками, вновь принимаемыми на работу, независимо от их образования, стажа работы в профессии (должности);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с сезонными работниками;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с командированными в организацию работниками;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с </w:t>
      </w:r>
      <w:proofErr w:type="gramStart"/>
      <w:r>
        <w:rPr>
          <w:rFonts w:ascii="Arial" w:hAnsi="Arial" w:cs="Arial"/>
          <w:sz w:val="28"/>
          <w:szCs w:val="28"/>
        </w:rPr>
        <w:t>обучающимися</w:t>
      </w:r>
      <w:proofErr w:type="gramEnd"/>
      <w:r>
        <w:rPr>
          <w:rFonts w:ascii="Arial" w:hAnsi="Arial" w:cs="Arial"/>
          <w:sz w:val="28"/>
          <w:szCs w:val="28"/>
        </w:rPr>
        <w:t>, прибывшими на производственное обучение или практику;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с иными категориями работников (граждан) по решению руководителя.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</w:t>
      </w:r>
      <w:r>
        <w:rPr>
          <w:rFonts w:ascii="Arial" w:hAnsi="Arial" w:cs="Arial"/>
          <w:sz w:val="28"/>
          <w:szCs w:val="28"/>
        </w:rPr>
        <w:lastRenderedPageBreak/>
        <w:t>Продолжительность инструктажа устанавливается в соответствии с утвержденной программой.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14.1.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Примерный перечень вопросов вводного противопожарного инструктажа: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Вводный противопожарный инструктаж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14.1.1. Общие сведения о специфике и особенностях организации (производства) по условиям </w:t>
      </w:r>
      <w:proofErr w:type="spellStart"/>
      <w:r>
        <w:rPr>
          <w:rFonts w:ascii="Arial" w:hAnsi="Arial" w:cs="Arial"/>
          <w:sz w:val="28"/>
          <w:szCs w:val="28"/>
        </w:rPr>
        <w:t>пожар</w:t>
      </w:r>
      <w:proofErr w:type="gramStart"/>
      <w:r>
        <w:rPr>
          <w:rFonts w:ascii="Arial" w:hAnsi="Arial" w:cs="Arial"/>
          <w:sz w:val="28"/>
          <w:szCs w:val="28"/>
        </w:rPr>
        <w:t>о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и взрывоопасности.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14.1.2. Обязанности и ответственность работников за соблюдение требований пожарной безопасности.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14.1.3. Ознакомление с противопожарным режимом в организации.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14.1.4.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14.1.5.Общие меры по пожарной профилактике и тушению пожара: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Первичный противопожарный инструктаж проводится непосредственно на рабочем месте: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 всеми вновь принятыми на работу;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sz w:val="28"/>
          <w:szCs w:val="28"/>
        </w:rPr>
        <w:t>переводимыми</w:t>
      </w:r>
      <w:proofErr w:type="gramEnd"/>
      <w:r>
        <w:rPr>
          <w:rFonts w:ascii="Arial" w:hAnsi="Arial" w:cs="Arial"/>
          <w:sz w:val="28"/>
          <w:szCs w:val="28"/>
        </w:rPr>
        <w:t xml:space="preserve"> из одного подразделения данной организации в другое;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работниками, выполняющими новую для них работу;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командированными в организацию работниками;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сезонными работниками;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sz w:val="28"/>
          <w:szCs w:val="28"/>
        </w:rPr>
        <w:t>обучающимися</w:t>
      </w:r>
      <w:proofErr w:type="gramEnd"/>
      <w:r>
        <w:rPr>
          <w:rFonts w:ascii="Arial" w:hAnsi="Arial" w:cs="Arial"/>
          <w:sz w:val="28"/>
          <w:szCs w:val="28"/>
        </w:rPr>
        <w:t>, прибывшими на производственное обучение или практику.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</w:t>
      </w:r>
      <w:r>
        <w:rPr>
          <w:rFonts w:ascii="Arial" w:hAnsi="Arial" w:cs="Arial"/>
          <w:sz w:val="28"/>
          <w:szCs w:val="28"/>
        </w:rPr>
        <w:lastRenderedPageBreak/>
        <w:t>структурном подразделении, назначенным приказом (распоряжением) руководителя организации.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18.1. Примерный перечень вопросов вводного противопожарного инструктажа: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Первичный противопожарный инструктаж на рабочем месте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18.1.1. Ознакомление по плану эвакуации с местами расположения первичных средств пожаротушения, гидрантов, запасов воды и песка, эвакуационных путей          и выходов (с обходом соответствующих помещений и территорий).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18.1.2. Условия возникновения горения и пожара (на рабочем месте,                     в организации)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18.1.3. Пожароопасные свойства применяемого сырья, материалов                       и изготавливаемой продукции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18.1.4. </w:t>
      </w:r>
      <w:proofErr w:type="spellStart"/>
      <w:r>
        <w:rPr>
          <w:rFonts w:ascii="Arial" w:hAnsi="Arial" w:cs="Arial"/>
          <w:sz w:val="28"/>
          <w:szCs w:val="28"/>
        </w:rPr>
        <w:t>Пожароопасность</w:t>
      </w:r>
      <w:proofErr w:type="spellEnd"/>
      <w:r>
        <w:rPr>
          <w:rFonts w:ascii="Arial" w:hAnsi="Arial" w:cs="Arial"/>
          <w:sz w:val="28"/>
          <w:szCs w:val="28"/>
        </w:rPr>
        <w:t xml:space="preserve"> технологического процесса.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18.1.5. Ответственность за соблюдение требований пожарной безопасности.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18.1.6. Виды огнетушителей и их применение в зависимости от класса пожара (вида горючего вещества, особенностей оборудования).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Требования при тушении электроустановок и производственного оборудования.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18.1.7. Поведение и действия инструктируемого при загорании и в условиях пожара, а также при сильном задымлении на путях эвакуации.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18.1.8. Способы сообщения о пожаре.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18.1.9. Меры личной безопасности при возникновении пожара.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18.1.10.Способы оказания доврачебной помощи пострадавшим.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18.1.11. Примерные специальные программы обучения пожарно-техническому минимуму для некоторых категорий обучаемых использовать в соответствии с Приложением 3 к пункту 54 Норм пожарной безопасности.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 Все работники организации, имеющей пожароопасное производство,            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</w:t>
      </w:r>
      <w:r>
        <w:rPr>
          <w:rFonts w:ascii="Arial" w:hAnsi="Arial" w:cs="Arial"/>
          <w:sz w:val="28"/>
          <w:szCs w:val="28"/>
        </w:rPr>
        <w:lastRenderedPageBreak/>
        <w:t>средства пожаротушения.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 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год,            а с работниками организаций, имеющих пожароопасное производство, не реже одного раза в полугодие.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Повторный противопожарный инструктаж проводится индивидуально или  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 Внеплановый противопожарный инструктаж проводится: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поступлении информационных материалов об авариях, пожарах, происшедших на аналогичных производствах;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27. Внеплановый противопожарный инструктаж проводится работником, ответственным за обеспечение пожарной безопасности в </w:t>
      </w:r>
      <w:r>
        <w:rPr>
          <w:rFonts w:ascii="Arial" w:hAnsi="Arial" w:cs="Arial"/>
          <w:sz w:val="28"/>
          <w:szCs w:val="28"/>
        </w:rPr>
        <w:lastRenderedPageBreak/>
        <w:t>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 Целевой противопожарный инструктаж проводится: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выполнении разовых работ, связанных с повышенной пожарной опасностью (сварочные и другие огневые работы);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ликвидации последствий аварий, стихийных бедствий и катастроф;</w:t>
      </w:r>
    </w:p>
    <w:p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проведении экскурсий в организации;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организации массовых мероприятий с </w:t>
      </w:r>
      <w:proofErr w:type="gramStart"/>
      <w:r>
        <w:rPr>
          <w:rFonts w:ascii="Arial" w:hAnsi="Arial" w:cs="Arial"/>
          <w:sz w:val="28"/>
          <w:szCs w:val="28"/>
        </w:rPr>
        <w:t>обучающимися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III. Пожарно-технический минимум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31. </w:t>
      </w:r>
      <w:proofErr w:type="gramStart"/>
      <w:r>
        <w:rPr>
          <w:rFonts w:ascii="Arial" w:hAnsi="Arial" w:cs="Arial"/>
          <w:sz w:val="28"/>
          <w:szCs w:val="28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32. Обучение пожарно-техническому минимуму руководителей, специалистов   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    а руководителей, </w:t>
      </w:r>
      <w:r>
        <w:rPr>
          <w:rFonts w:ascii="Arial" w:hAnsi="Arial" w:cs="Arial"/>
          <w:sz w:val="28"/>
          <w:szCs w:val="28"/>
        </w:rPr>
        <w:lastRenderedPageBreak/>
        <w:t>специалистов и работников организаций, связанных с взрывопожароопасным производством, один раз в год.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33. </w:t>
      </w:r>
      <w:proofErr w:type="gramStart"/>
      <w:r>
        <w:rPr>
          <w:rFonts w:ascii="Arial" w:hAnsi="Arial" w:cs="Arial"/>
          <w:sz w:val="28"/>
          <w:szCs w:val="28"/>
        </w:rPr>
        <w:t>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>
        <w:rPr>
          <w:rFonts w:ascii="Arial" w:hAnsi="Arial" w:cs="Arial"/>
          <w:sz w:val="28"/>
          <w:szCs w:val="28"/>
        </w:rPr>
        <w:t xml:space="preserve"> минимуму.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34. Обязанности по организации обучения пожарно-техническому минимуму       в организации возлагаются на ее руководителя.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35. Обучение пожарно-техническому минимуму организуется как с отрывом, так и без отрыва от производства.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36. Обучение пожарно-техническому минимуму по разработанным                      и утвержденным в установленном порядке специальным программам, с отрывом           от производства проходят: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руководители и главные специалисты организации или лица, исполняющие их обязанности;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работники, ответственные за пожарную безопасность организаций                       и проведение противопожарного инструктажа;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руководители первичных организаций добровольной пожарной охраны;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руководители загородных оздоровительных учреждений для детей                       и подростков;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работники, выполняющие </w:t>
      </w:r>
      <w:proofErr w:type="spellStart"/>
      <w:r>
        <w:rPr>
          <w:rFonts w:ascii="Arial" w:hAnsi="Arial" w:cs="Arial"/>
          <w:sz w:val="28"/>
          <w:szCs w:val="28"/>
        </w:rPr>
        <w:t>газоэлектросварочные</w:t>
      </w:r>
      <w:proofErr w:type="spellEnd"/>
      <w:r>
        <w:rPr>
          <w:rFonts w:ascii="Arial" w:hAnsi="Arial" w:cs="Arial"/>
          <w:sz w:val="28"/>
          <w:szCs w:val="28"/>
        </w:rPr>
        <w:t xml:space="preserve"> и другие огневые работы;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водители пожарных автомобилей и мотористы мотопомп детских оздоровительных учреждений;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иные категории работников (граждан) по решению руководителя.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                      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39. По разработанным и утвержденным в установленном порядке </w:t>
      </w:r>
      <w:r>
        <w:rPr>
          <w:rFonts w:ascii="Arial" w:hAnsi="Arial" w:cs="Arial"/>
          <w:sz w:val="28"/>
          <w:szCs w:val="28"/>
        </w:rPr>
        <w:lastRenderedPageBreak/>
        <w:t>специальным программам пожарно-технического минимума непосредственно в организации обучаются: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работники, ответственные за обеспечение пожарной безопасности                        в подразделениях;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педагогические работники дошкольных образовательных учреждений;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работники, осуществляющие круглосуточную охрану организации;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работники, привлекаемые к выполнению взрывопожароопасных работ.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40. </w:t>
      </w:r>
      <w:proofErr w:type="gramStart"/>
      <w:r>
        <w:rPr>
          <w:rFonts w:ascii="Arial" w:hAnsi="Arial" w:cs="Arial"/>
          <w:sz w:val="28"/>
          <w:szCs w:val="28"/>
        </w:rPr>
        <w:t>Обучение по</w:t>
      </w:r>
      <w:proofErr w:type="gramEnd"/>
      <w:r>
        <w:rPr>
          <w:rFonts w:ascii="Arial" w:hAnsi="Arial" w:cs="Arial"/>
          <w:sz w:val="28"/>
          <w:szCs w:val="28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IV. Проверка знаний правил пожарной безопасности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46. Внеочередная проверка </w:t>
      </w:r>
      <w:proofErr w:type="gramStart"/>
      <w:r>
        <w:rPr>
          <w:rFonts w:ascii="Arial" w:hAnsi="Arial" w:cs="Arial"/>
          <w:sz w:val="28"/>
          <w:szCs w:val="28"/>
        </w:rPr>
        <w:t>знаний требований пожарной безопасности работников организации</w:t>
      </w:r>
      <w:proofErr w:type="gramEnd"/>
      <w:r>
        <w:rPr>
          <w:rFonts w:ascii="Arial" w:hAnsi="Arial" w:cs="Arial"/>
          <w:sz w:val="28"/>
          <w:szCs w:val="28"/>
        </w:rPr>
        <w:t xml:space="preserve"> независимо от срока проведения предыдущей проверки проводится: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перерыве в работе в данной должности более одного года;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осуществлении мероприятий по надзору органами государственного пожарного надзора.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47. Объем и порядок </w:t>
      </w:r>
      <w:proofErr w:type="gramStart"/>
      <w:r>
        <w:rPr>
          <w:rFonts w:ascii="Arial" w:hAnsi="Arial" w:cs="Arial"/>
          <w:sz w:val="28"/>
          <w:szCs w:val="28"/>
        </w:rPr>
        <w:t>процедуры внеочередной проверки знаний требований пожарной безопасности</w:t>
      </w:r>
      <w:proofErr w:type="gramEnd"/>
      <w:r>
        <w:rPr>
          <w:rFonts w:ascii="Arial" w:hAnsi="Arial" w:cs="Arial"/>
          <w:sz w:val="28"/>
          <w:szCs w:val="28"/>
        </w:rPr>
        <w:t xml:space="preserve"> определяются стороной, инициирующей ее проведение.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50. Контроль за своевременным проведением </w:t>
      </w:r>
      <w:proofErr w:type="gramStart"/>
      <w:r>
        <w:rPr>
          <w:rFonts w:ascii="Arial" w:hAnsi="Arial" w:cs="Arial"/>
          <w:sz w:val="28"/>
          <w:szCs w:val="28"/>
        </w:rPr>
        <w:t>проверки знаний требований пожарной безопасности работников</w:t>
      </w:r>
      <w:proofErr w:type="gramEnd"/>
      <w:r>
        <w:rPr>
          <w:rFonts w:ascii="Arial" w:hAnsi="Arial" w:cs="Arial"/>
          <w:sz w:val="28"/>
          <w:szCs w:val="28"/>
        </w:rPr>
        <w:t xml:space="preserve"> осуществляется руководителем организации.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V. Специальные программы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51. Специальные программы разрабатываются и утверждаются администрациями (собственниками) организаций.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52. Утверждение специальных программ для организаций, находящихся  в ведении федеральных органов исполнительной власти, осуществляется руководителями указанных органов и согласовывается в установленном порядке          с федеральным органом исполнительной власти, уполномоченным на решение задач   в области пожарной безопасности.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53. Специальные программы составляются для каждой категории обучаемых   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54.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>
      <w:pPr>
        <w:pStyle w:val="ConsPlusNormal"/>
        <w:rPr>
          <w:rFonts w:ascii="Arial" w:hAnsi="Arial" w:cs="Arial"/>
        </w:rPr>
      </w:pPr>
    </w:p>
    <w:sectPr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5</cp:revision>
  <cp:lastPrinted>2018-03-05T02:02:00Z</cp:lastPrinted>
  <dcterms:created xsi:type="dcterms:W3CDTF">2018-03-03T00:44:00Z</dcterms:created>
  <dcterms:modified xsi:type="dcterms:W3CDTF">2018-03-20T11:34:00Z</dcterms:modified>
</cp:coreProperties>
</file>